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1F4F" w14:textId="12E94321" w:rsidR="00407B01" w:rsidRDefault="00407B01" w:rsidP="00407B01">
      <w:pPr>
        <w:pStyle w:val="CRCoverPage"/>
        <w:tabs>
          <w:tab w:val="right" w:pos="9639"/>
        </w:tabs>
        <w:spacing w:after="0"/>
        <w:rPr>
          <w:b/>
          <w:i/>
          <w:sz w:val="28"/>
        </w:rPr>
      </w:pPr>
      <w:r>
        <w:rPr>
          <w:b/>
          <w:sz w:val="24"/>
        </w:rPr>
        <w:t>3GPP TSG-RAN WG3 Meeting #123</w:t>
      </w:r>
      <w:r>
        <w:rPr>
          <w:b/>
          <w:i/>
          <w:sz w:val="28"/>
        </w:rPr>
        <w:tab/>
      </w:r>
      <w:r w:rsidR="00702755" w:rsidRPr="00702755">
        <w:rPr>
          <w:b/>
          <w:i/>
          <w:sz w:val="28"/>
        </w:rPr>
        <w:t>R3-240787</w:t>
      </w:r>
    </w:p>
    <w:p w14:paraId="2B5201C7" w14:textId="77777777" w:rsidR="00407B01" w:rsidRDefault="00407B01" w:rsidP="00407B01">
      <w:pPr>
        <w:pStyle w:val="CRCoverPage"/>
        <w:tabs>
          <w:tab w:val="right" w:pos="9639"/>
          <w:tab w:val="right" w:pos="13323"/>
        </w:tabs>
        <w:spacing w:after="0"/>
        <w:rPr>
          <w:b/>
          <w:sz w:val="24"/>
        </w:rPr>
      </w:pPr>
      <w:bookmarkStart w:id="0" w:name="_Hlk57190503"/>
      <w:r>
        <w:rPr>
          <w:b/>
          <w:sz w:val="24"/>
        </w:rPr>
        <w:t>Athens, Greece, 26</w:t>
      </w:r>
      <w:r>
        <w:rPr>
          <w:b/>
          <w:sz w:val="24"/>
          <w:vertAlign w:val="superscript"/>
        </w:rPr>
        <w:t>th</w:t>
      </w:r>
      <w:r>
        <w:rPr>
          <w:b/>
          <w:sz w:val="24"/>
        </w:rPr>
        <w:t xml:space="preserve"> February – 1</w:t>
      </w:r>
      <w:r>
        <w:rPr>
          <w:b/>
          <w:sz w:val="24"/>
          <w:vertAlign w:val="superscript"/>
        </w:rPr>
        <w:t>st</w:t>
      </w:r>
      <w:r>
        <w:rPr>
          <w:b/>
          <w:sz w:val="24"/>
        </w:rPr>
        <w:t xml:space="preserve"> March 202</w:t>
      </w:r>
      <w:bookmarkEnd w:id="0"/>
      <w:r>
        <w:rPr>
          <w:b/>
          <w:sz w:val="24"/>
        </w:rPr>
        <w:t>4</w:t>
      </w:r>
    </w:p>
    <w:p w14:paraId="6DFE0C65" w14:textId="77777777" w:rsidR="00B62C0A" w:rsidRPr="00407B01" w:rsidRDefault="00B62C0A" w:rsidP="00B62C0A">
      <w:pPr>
        <w:rPr>
          <w:rFonts w:eastAsia="SimSun"/>
          <w:lang w:eastAsia="zh-CN"/>
        </w:rPr>
      </w:pPr>
    </w:p>
    <w:p w14:paraId="526854A5" w14:textId="4AAAA687" w:rsidR="00B56447" w:rsidRPr="00016919" w:rsidRDefault="00B56447" w:rsidP="005335A6">
      <w:pPr>
        <w:pStyle w:val="3GPPHeader"/>
      </w:pPr>
      <w:r w:rsidRPr="00804F52">
        <w:t>Agenda Item:</w:t>
      </w:r>
      <w:r w:rsidRPr="00B72491">
        <w:tab/>
      </w:r>
      <w:r w:rsidR="005335A6">
        <w:rPr>
          <w:lang w:val="en-US"/>
        </w:rPr>
        <w:t>8.3</w:t>
      </w:r>
    </w:p>
    <w:p w14:paraId="07842E1D" w14:textId="5CD48F59" w:rsidR="00B56447" w:rsidRPr="00D65992" w:rsidRDefault="00B56447" w:rsidP="005335A6">
      <w:pPr>
        <w:pStyle w:val="3GPPHeader"/>
      </w:pPr>
      <w:r w:rsidRPr="00804F52">
        <w:t>Source:</w:t>
      </w:r>
      <w:r w:rsidRPr="00804F52">
        <w:tab/>
        <w:t>Ericsson</w:t>
      </w:r>
      <w:r w:rsidR="00073DB9">
        <w:t xml:space="preserve">, </w:t>
      </w:r>
      <w:proofErr w:type="spellStart"/>
      <w:r w:rsidR="00073DB9">
        <w:t>InterDigital</w:t>
      </w:r>
      <w:proofErr w:type="spellEnd"/>
    </w:p>
    <w:p w14:paraId="74E9BEC9" w14:textId="088D4EAA" w:rsidR="00B56447" w:rsidRPr="00016919" w:rsidRDefault="00B56447" w:rsidP="005335A6">
      <w:pPr>
        <w:pStyle w:val="3GPPHeader"/>
        <w:ind w:left="1695" w:hanging="1695"/>
      </w:pPr>
      <w:bookmarkStart w:id="1" w:name="_Hlk77866773"/>
      <w:r w:rsidRPr="00804F52">
        <w:t>Title:</w:t>
      </w:r>
      <w:r w:rsidRPr="00B72491">
        <w:tab/>
      </w:r>
      <w:r w:rsidR="00006D50">
        <w:rPr>
          <w:lang w:val="en-US"/>
        </w:rPr>
        <w:t>Discussions on User Consent corrections</w:t>
      </w:r>
    </w:p>
    <w:p w14:paraId="46492453" w14:textId="77777777" w:rsidR="00B56447" w:rsidRPr="00804F52" w:rsidRDefault="00B56447" w:rsidP="005335A6">
      <w:pPr>
        <w:pStyle w:val="3GPPHeader"/>
      </w:pPr>
      <w:r w:rsidRPr="00804F52">
        <w:t>Document for:</w:t>
      </w:r>
      <w:r w:rsidRPr="00804F52">
        <w:tab/>
      </w:r>
      <w:r w:rsidRPr="00BC0E17">
        <w:t>Discussion and Decision</w:t>
      </w:r>
    </w:p>
    <w:p w14:paraId="7CCCA953" w14:textId="60CC04F3" w:rsidR="00303DAA" w:rsidRDefault="00B56447" w:rsidP="00C209C0">
      <w:pPr>
        <w:pStyle w:val="Heading1"/>
        <w:ind w:left="0" w:firstLine="0"/>
        <w:rPr>
          <w:lang w:val="en-US"/>
        </w:rPr>
      </w:pPr>
      <w:r w:rsidRPr="000B1DA7">
        <w:rPr>
          <w:lang w:val="en-US"/>
        </w:rPr>
        <w:t>1</w:t>
      </w:r>
      <w:r w:rsidRPr="000B1DA7">
        <w:rPr>
          <w:lang w:val="en-US"/>
        </w:rPr>
        <w:tab/>
        <w:t>Introduction</w:t>
      </w:r>
    </w:p>
    <w:p w14:paraId="359206DA" w14:textId="0094B599" w:rsidR="00B77991" w:rsidRDefault="00B77991" w:rsidP="00407B01">
      <w:pPr>
        <w:rPr>
          <w:lang w:eastAsia="zh-CN"/>
        </w:rPr>
      </w:pPr>
      <w:r>
        <w:rPr>
          <w:lang w:eastAsia="zh-CN"/>
        </w:rPr>
        <w:t xml:space="preserve">During RAN3-122 an agreement was taken on how to enhance and update the solution for MDT user consent. </w:t>
      </w:r>
    </w:p>
    <w:p w14:paraId="444A5172" w14:textId="4B238E59" w:rsidR="00A61A71" w:rsidRDefault="00B77991" w:rsidP="00407B01">
      <w:pPr>
        <w:rPr>
          <w:lang w:eastAsia="zh-CN"/>
        </w:rPr>
      </w:pPr>
      <w:r>
        <w:rPr>
          <w:lang w:eastAsia="zh-CN"/>
        </w:rPr>
        <w:t xml:space="preserve">The agreements taken during RAN3-122 </w:t>
      </w:r>
      <w:r w:rsidR="00E2043C">
        <w:rPr>
          <w:lang w:eastAsia="zh-CN"/>
        </w:rPr>
        <w:t>included technically endorsed CRs for</w:t>
      </w:r>
      <w:r w:rsidR="00446EA3">
        <w:rPr>
          <w:lang w:val="en-US" w:eastAsia="zh-CN"/>
        </w:rPr>
        <w:t xml:space="preserve"> TS 38.401 </w:t>
      </w:r>
      <w:r w:rsidR="00E141E0">
        <w:rPr>
          <w:lang w:val="en-US" w:eastAsia="zh-CN"/>
        </w:rPr>
        <w:t xml:space="preserve">(R3-237960) </w:t>
      </w:r>
      <w:r w:rsidR="00446EA3">
        <w:rPr>
          <w:lang w:val="en-US" w:eastAsia="zh-CN"/>
        </w:rPr>
        <w:t>and TS37.320</w:t>
      </w:r>
      <w:r w:rsidR="00E141E0">
        <w:rPr>
          <w:lang w:val="en-US" w:eastAsia="zh-CN"/>
        </w:rPr>
        <w:t xml:space="preserve"> (R3-237963)</w:t>
      </w:r>
      <w:r w:rsidR="005E4890">
        <w:rPr>
          <w:lang w:val="en-US" w:eastAsia="zh-CN"/>
        </w:rPr>
        <w:t>.</w:t>
      </w:r>
      <w:r w:rsidR="00A61A71" w:rsidRPr="00A61A71">
        <w:rPr>
          <w:lang w:val="en-US" w:eastAsia="zh-CN"/>
        </w:rPr>
        <w:t xml:space="preserve"> </w:t>
      </w:r>
      <w:r w:rsidR="00A61A71">
        <w:rPr>
          <w:lang w:val="en-US" w:eastAsia="zh-CN"/>
        </w:rPr>
        <w:t>One important sentence captured in the technically endorsed CR is the following:</w:t>
      </w:r>
      <w:r w:rsidR="00446EA3">
        <w:rPr>
          <w:lang w:val="en-US" w:eastAsia="zh-CN"/>
        </w:rPr>
        <w:t xml:space="preserve"> </w:t>
      </w:r>
    </w:p>
    <w:p w14:paraId="4428C5C4" w14:textId="2E18DB87" w:rsidR="00A61A71" w:rsidRDefault="00D37EA5" w:rsidP="00407B01">
      <w:pPr>
        <w:rPr>
          <w:lang w:val="en-US" w:eastAsia="zh-CN"/>
        </w:rPr>
      </w:pPr>
      <w:r w:rsidRPr="00D37EA5">
        <w:rPr>
          <w:lang w:eastAsia="zh-CN"/>
        </w:rPr>
        <w:t>“For MDT measurements that are not subject to user consent, the RAN may initiate MDT towards a particular UE independently of user consent”</w:t>
      </w:r>
      <w:r w:rsidR="00942113">
        <w:rPr>
          <w:lang w:val="en-US" w:eastAsia="zh-CN"/>
        </w:rPr>
        <w:t xml:space="preserve"> </w:t>
      </w:r>
    </w:p>
    <w:p w14:paraId="5D38297A" w14:textId="32EA01A3" w:rsidR="00A61A71" w:rsidRDefault="00AC1557" w:rsidP="00407B01">
      <w:pPr>
        <w:rPr>
          <w:lang w:val="en-US" w:eastAsia="zh-CN"/>
        </w:rPr>
      </w:pPr>
      <w:r>
        <w:rPr>
          <w:lang w:val="en-US" w:eastAsia="zh-CN"/>
        </w:rPr>
        <w:t xml:space="preserve">The above sentence states that, if an MDT configuration includes measurements that are subject to user consent and measurements that are not subject to user consent, the RAN can initiate the configuration of MDT measurements </w:t>
      </w:r>
      <w:r w:rsidR="00EC3652">
        <w:rPr>
          <w:lang w:val="en-US" w:eastAsia="zh-CN"/>
        </w:rPr>
        <w:t>not subject to user consent towards the UE regardless of user consent.</w:t>
      </w:r>
    </w:p>
    <w:p w14:paraId="58573932" w14:textId="77777777" w:rsidR="005E4890" w:rsidRDefault="00EC3652" w:rsidP="00407B01">
      <w:pPr>
        <w:rPr>
          <w:lang w:eastAsia="zh-CN"/>
        </w:rPr>
      </w:pPr>
      <w:r>
        <w:rPr>
          <w:lang w:eastAsia="zh-CN"/>
        </w:rPr>
        <w:t>However, this concept is not properly reflected in the technically endorsed CR</w:t>
      </w:r>
      <w:r w:rsidR="005E4890">
        <w:rPr>
          <w:lang w:eastAsia="zh-CN"/>
        </w:rPr>
        <w:t xml:space="preserve">s for TS38.401 and TS37.320. </w:t>
      </w:r>
    </w:p>
    <w:p w14:paraId="74EEE707" w14:textId="16AFEA31" w:rsidR="006437A1" w:rsidRDefault="005E4890" w:rsidP="00407B01">
      <w:pPr>
        <w:rPr>
          <w:lang w:eastAsia="zh-CN"/>
        </w:rPr>
      </w:pPr>
      <w:r>
        <w:rPr>
          <w:lang w:eastAsia="zh-CN"/>
        </w:rPr>
        <w:t xml:space="preserve">Moreover, </w:t>
      </w:r>
      <w:r w:rsidR="00D62B44">
        <w:rPr>
          <w:lang w:eastAsia="zh-CN"/>
        </w:rPr>
        <w:t xml:space="preserve">SA5 has </w:t>
      </w:r>
      <w:r w:rsidR="00F611DC">
        <w:rPr>
          <w:lang w:eastAsia="zh-CN"/>
        </w:rPr>
        <w:t>replied to the LS sent by RAN3 in R3-2</w:t>
      </w:r>
      <w:r w:rsidR="00C56F2C">
        <w:rPr>
          <w:lang w:eastAsia="zh-CN"/>
        </w:rPr>
        <w:t xml:space="preserve">37964 with a </w:t>
      </w:r>
      <w:proofErr w:type="gramStart"/>
      <w:r w:rsidR="00C56F2C">
        <w:rPr>
          <w:lang w:eastAsia="zh-CN"/>
        </w:rPr>
        <w:t>reply</w:t>
      </w:r>
      <w:proofErr w:type="gramEnd"/>
      <w:r w:rsidR="00C56F2C">
        <w:rPr>
          <w:lang w:eastAsia="zh-CN"/>
        </w:rPr>
        <w:t xml:space="preserve"> LS </w:t>
      </w:r>
      <w:r w:rsidR="00E83956">
        <w:rPr>
          <w:lang w:eastAsia="zh-CN"/>
        </w:rPr>
        <w:t xml:space="preserve">in </w:t>
      </w:r>
      <w:r w:rsidR="00C56F2C">
        <w:rPr>
          <w:lang w:eastAsia="zh-CN"/>
        </w:rPr>
        <w:t>R3-2</w:t>
      </w:r>
      <w:r w:rsidR="006437A1">
        <w:rPr>
          <w:lang w:eastAsia="zh-CN"/>
        </w:rPr>
        <w:t xml:space="preserve">40057. The </w:t>
      </w:r>
      <w:proofErr w:type="gramStart"/>
      <w:r w:rsidR="006437A1">
        <w:rPr>
          <w:lang w:eastAsia="zh-CN"/>
        </w:rPr>
        <w:t>reply</w:t>
      </w:r>
      <w:proofErr w:type="gramEnd"/>
      <w:r w:rsidR="006437A1">
        <w:rPr>
          <w:lang w:eastAsia="zh-CN"/>
        </w:rPr>
        <w:t xml:space="preserve"> LS from SA5 reads as follows:</w:t>
      </w:r>
    </w:p>
    <w:p w14:paraId="207B9AB1" w14:textId="77777777" w:rsidR="006437A1" w:rsidRPr="00B405CA" w:rsidRDefault="006437A1" w:rsidP="006437A1">
      <w:pPr>
        <w:rPr>
          <w:rStyle w:val="Emphasis"/>
          <w:i w:val="0"/>
          <w:iCs w:val="0"/>
        </w:rPr>
      </w:pPr>
      <w:r w:rsidRPr="00B405CA">
        <w:rPr>
          <w:rStyle w:val="Emphasis"/>
        </w:rPr>
        <w:t xml:space="preserve">SA5 thanks RAN3 for its LS on support the user consent for trace reporting in document R3-237964 with the requirements on user consent have been considered and the workflow for a user consent solution described by SA3 has been endorsed by RAN3. The endorsements entail amending the current solution on user consent for MDT. </w:t>
      </w:r>
    </w:p>
    <w:p w14:paraId="40EA2928" w14:textId="77777777" w:rsidR="006437A1" w:rsidRPr="00B405CA" w:rsidRDefault="006437A1" w:rsidP="006437A1">
      <w:pPr>
        <w:rPr>
          <w:rStyle w:val="Emphasis"/>
          <w:i w:val="0"/>
          <w:iCs w:val="0"/>
        </w:rPr>
      </w:pPr>
      <w:r w:rsidRPr="00B405CA">
        <w:rPr>
          <w:rStyle w:val="Emphasis"/>
        </w:rPr>
        <w:t xml:space="preserve">SA5 has discussed and agreed to specify a new OAM configuration in </w:t>
      </w:r>
      <w:proofErr w:type="spellStart"/>
      <w:r w:rsidRPr="00B405CA">
        <w:rPr>
          <w:rStyle w:val="Emphasis"/>
        </w:rPr>
        <w:t>gNB</w:t>
      </w:r>
      <w:proofErr w:type="spellEnd"/>
      <w:r w:rsidRPr="00B405CA">
        <w:rPr>
          <w:rStyle w:val="Emphasis"/>
        </w:rPr>
        <w:t xml:space="preserve"> for user consent </w:t>
      </w:r>
      <w:r>
        <w:rPr>
          <w:rStyle w:val="Emphasis"/>
        </w:rPr>
        <w:t xml:space="preserve">check of </w:t>
      </w:r>
      <w:r w:rsidRPr="00B405CA">
        <w:rPr>
          <w:rStyle w:val="Emphasis"/>
        </w:rPr>
        <w:t xml:space="preserve">Management Based MDT and in AMF/UDM for user consent </w:t>
      </w:r>
      <w:r>
        <w:rPr>
          <w:rStyle w:val="Emphasis"/>
        </w:rPr>
        <w:t xml:space="preserve">check of </w:t>
      </w:r>
      <w:r w:rsidRPr="00B405CA">
        <w:rPr>
          <w:rStyle w:val="Emphasis"/>
        </w:rPr>
        <w:t xml:space="preserve">Signalling Based MDT. </w:t>
      </w:r>
    </w:p>
    <w:p w14:paraId="7239A77D" w14:textId="77777777" w:rsidR="006437A1" w:rsidRPr="00B405CA" w:rsidRDefault="006437A1" w:rsidP="006437A1">
      <w:pPr>
        <w:rPr>
          <w:rStyle w:val="Emphasis"/>
          <w:i w:val="0"/>
          <w:iCs w:val="0"/>
        </w:rPr>
      </w:pPr>
      <w:r w:rsidRPr="00B405CA">
        <w:rPr>
          <w:rStyle w:val="Emphasis"/>
        </w:rPr>
        <w:t xml:space="preserve">SA5 would like to indicate that, </w:t>
      </w:r>
    </w:p>
    <w:p w14:paraId="28DB5CF3" w14:textId="77777777" w:rsidR="006437A1" w:rsidRPr="00B405CA" w:rsidRDefault="006437A1" w:rsidP="006437A1">
      <w:pPr>
        <w:numPr>
          <w:ilvl w:val="0"/>
          <w:numId w:val="49"/>
        </w:numPr>
        <w:overflowPunct w:val="0"/>
        <w:autoSpaceDE w:val="0"/>
        <w:autoSpaceDN w:val="0"/>
        <w:adjustRightInd w:val="0"/>
        <w:spacing w:after="180" w:line="240" w:lineRule="auto"/>
        <w:textAlignment w:val="baseline"/>
        <w:rPr>
          <w:rStyle w:val="Emphasis"/>
          <w:i w:val="0"/>
          <w:iCs w:val="0"/>
        </w:rPr>
      </w:pPr>
      <w:r w:rsidRPr="00B405CA">
        <w:rPr>
          <w:rStyle w:val="Emphasis"/>
        </w:rPr>
        <w:t xml:space="preserve">as specified by TS32.422, the Signalling Based MDT may be initiated by UDM or AMF. Therefore, SA5 has specified the new requirements on both AMF and UDM. It would be good if RAN3 specifications can also consider the corresponding UDM requirements. </w:t>
      </w:r>
    </w:p>
    <w:p w14:paraId="0289978B" w14:textId="77777777" w:rsidR="006437A1" w:rsidRPr="00B405CA" w:rsidRDefault="006437A1" w:rsidP="006437A1">
      <w:pPr>
        <w:numPr>
          <w:ilvl w:val="0"/>
          <w:numId w:val="49"/>
        </w:numPr>
        <w:overflowPunct w:val="0"/>
        <w:autoSpaceDE w:val="0"/>
        <w:autoSpaceDN w:val="0"/>
        <w:adjustRightInd w:val="0"/>
        <w:spacing w:after="180" w:line="240" w:lineRule="auto"/>
        <w:textAlignment w:val="baseline"/>
        <w:rPr>
          <w:rStyle w:val="Emphasis"/>
          <w:i w:val="0"/>
          <w:iCs w:val="0"/>
        </w:rPr>
      </w:pPr>
      <w:r w:rsidRPr="00B405CA">
        <w:rPr>
          <w:rStyle w:val="Emphasis"/>
        </w:rPr>
        <w:t>In the agreed RAN3 CRs, the terminology “data type” is used. However, in SA5 “data type” has a different meaning. Therefore, in corresponding SA5 user consent procedures, the terminology “MDT measurement name” is used to align with exist SA5 specifications. It would be good if RAN3 specifications can use the same terminologies.</w:t>
      </w:r>
    </w:p>
    <w:p w14:paraId="1734CA6E" w14:textId="77777777" w:rsidR="006437A1" w:rsidRDefault="006437A1" w:rsidP="00407B01">
      <w:pPr>
        <w:rPr>
          <w:lang w:eastAsia="zh-CN"/>
        </w:rPr>
      </w:pPr>
    </w:p>
    <w:p w14:paraId="66378A04" w14:textId="1519A9E9" w:rsidR="006437A1" w:rsidRDefault="006437A1" w:rsidP="00407B01">
      <w:pPr>
        <w:rPr>
          <w:lang w:eastAsia="zh-CN"/>
        </w:rPr>
      </w:pPr>
      <w:r>
        <w:rPr>
          <w:lang w:eastAsia="zh-CN"/>
        </w:rPr>
        <w:lastRenderedPageBreak/>
        <w:t xml:space="preserve">As it can be seen, SA5 has </w:t>
      </w:r>
      <w:r w:rsidR="00D62B44">
        <w:rPr>
          <w:lang w:eastAsia="zh-CN"/>
        </w:rPr>
        <w:t>modified TS32.422 to support the user consent solution described</w:t>
      </w:r>
      <w:r w:rsidR="00EC3652">
        <w:rPr>
          <w:lang w:eastAsia="zh-CN"/>
        </w:rPr>
        <w:t xml:space="preserve"> </w:t>
      </w:r>
      <w:r w:rsidR="00D62B44">
        <w:rPr>
          <w:lang w:eastAsia="zh-CN"/>
        </w:rPr>
        <w:t xml:space="preserve">by RAN3 in the LS </w:t>
      </w:r>
      <w:r w:rsidR="009E02D5">
        <w:rPr>
          <w:lang w:eastAsia="zh-CN"/>
        </w:rPr>
        <w:t xml:space="preserve">R3-237964. With these modifications to TS32.422, it would be sufficient </w:t>
      </w:r>
      <w:r w:rsidR="00A269B9">
        <w:rPr>
          <w:lang w:eastAsia="zh-CN"/>
        </w:rPr>
        <w:t>that the</w:t>
      </w:r>
      <w:r w:rsidR="009E02D5">
        <w:rPr>
          <w:lang w:eastAsia="zh-CN"/>
        </w:rPr>
        <w:t xml:space="preserve"> RAN3 specifications</w:t>
      </w:r>
      <w:r w:rsidR="00A269B9">
        <w:rPr>
          <w:lang w:eastAsia="zh-CN"/>
        </w:rPr>
        <w:t xml:space="preserve"> reference</w:t>
      </w:r>
      <w:r w:rsidR="009E02D5">
        <w:rPr>
          <w:lang w:eastAsia="zh-CN"/>
        </w:rPr>
        <w:t xml:space="preserve"> the </w:t>
      </w:r>
      <w:r w:rsidR="008116D8">
        <w:rPr>
          <w:lang w:eastAsia="zh-CN"/>
        </w:rPr>
        <w:t>text</w:t>
      </w:r>
      <w:r w:rsidR="009E02D5">
        <w:rPr>
          <w:lang w:eastAsia="zh-CN"/>
        </w:rPr>
        <w:t xml:space="preserve"> in TS32.422 instead of repeating descriptions that are already </w:t>
      </w:r>
      <w:r w:rsidR="00E2783E">
        <w:rPr>
          <w:lang w:eastAsia="zh-CN"/>
        </w:rPr>
        <w:t xml:space="preserve">present there. </w:t>
      </w:r>
    </w:p>
    <w:p w14:paraId="4DA54C2E" w14:textId="5C868B73" w:rsidR="006437A1" w:rsidRDefault="00A269B9" w:rsidP="00407B01">
      <w:pPr>
        <w:rPr>
          <w:lang w:eastAsia="zh-CN"/>
        </w:rPr>
      </w:pPr>
      <w:r>
        <w:rPr>
          <w:lang w:eastAsia="zh-CN"/>
        </w:rPr>
        <w:t>Furthermore</w:t>
      </w:r>
      <w:r w:rsidR="006437A1">
        <w:rPr>
          <w:lang w:eastAsia="zh-CN"/>
        </w:rPr>
        <w:t>, terminology in the RAN3 CRs needs to be corrected as highlighted by the SA5 LS. Namely the use of “data type” needs to be amended.</w:t>
      </w:r>
    </w:p>
    <w:p w14:paraId="04E7880B" w14:textId="3E1DE72E" w:rsidR="00EC3652" w:rsidRDefault="00E2783E" w:rsidP="00407B01">
      <w:pPr>
        <w:rPr>
          <w:lang w:eastAsia="zh-CN"/>
        </w:rPr>
      </w:pPr>
      <w:r>
        <w:rPr>
          <w:lang w:eastAsia="zh-CN"/>
        </w:rPr>
        <w:t xml:space="preserve">The latter </w:t>
      </w:r>
      <w:r w:rsidR="006437A1">
        <w:rPr>
          <w:lang w:eastAsia="zh-CN"/>
        </w:rPr>
        <w:t xml:space="preserve">are </w:t>
      </w:r>
      <w:r>
        <w:rPr>
          <w:lang w:eastAsia="zh-CN"/>
        </w:rPr>
        <w:t>improvement</w:t>
      </w:r>
      <w:r w:rsidR="006437A1">
        <w:rPr>
          <w:lang w:eastAsia="zh-CN"/>
        </w:rPr>
        <w:t>s</w:t>
      </w:r>
      <w:r>
        <w:rPr>
          <w:lang w:eastAsia="zh-CN"/>
        </w:rPr>
        <w:t xml:space="preserve"> that can be applied to the technically endorsed CRs.</w:t>
      </w:r>
    </w:p>
    <w:p w14:paraId="0FBA2167" w14:textId="2A41FA42" w:rsidR="004F07EB" w:rsidRDefault="00B56447" w:rsidP="00C16777">
      <w:pPr>
        <w:pStyle w:val="Heading1"/>
        <w:ind w:left="0" w:firstLine="0"/>
        <w:rPr>
          <w:lang w:val="en-US"/>
        </w:rPr>
      </w:pPr>
      <w:bookmarkStart w:id="2" w:name="_Hlk77866817"/>
      <w:bookmarkEnd w:id="1"/>
      <w:r w:rsidRPr="000B1DA7">
        <w:rPr>
          <w:lang w:val="en-US"/>
        </w:rPr>
        <w:t>2</w:t>
      </w:r>
      <w:r w:rsidRPr="000B1DA7">
        <w:rPr>
          <w:lang w:val="en-US"/>
        </w:rPr>
        <w:tab/>
        <w:t>Discussion</w:t>
      </w:r>
    </w:p>
    <w:p w14:paraId="37B79AD6" w14:textId="29F1EBBE" w:rsidR="00D14A4A" w:rsidRDefault="00D14A4A" w:rsidP="00A6333C">
      <w:pPr>
        <w:pStyle w:val="Heading2"/>
        <w:rPr>
          <w:lang w:val="en-US"/>
        </w:rPr>
      </w:pPr>
      <w:r w:rsidRPr="000B1DA7">
        <w:rPr>
          <w:lang w:val="en-US"/>
        </w:rPr>
        <w:t>2</w:t>
      </w:r>
      <w:r>
        <w:rPr>
          <w:lang w:val="en-US"/>
        </w:rPr>
        <w:t>.1</w:t>
      </w:r>
      <w:r w:rsidRPr="000B1DA7">
        <w:rPr>
          <w:lang w:val="en-US"/>
        </w:rPr>
        <w:tab/>
      </w:r>
      <w:r w:rsidR="008314FF">
        <w:rPr>
          <w:lang w:val="en-US"/>
        </w:rPr>
        <w:t xml:space="preserve">Analysis of the </w:t>
      </w:r>
      <w:proofErr w:type="gramStart"/>
      <w:r w:rsidR="008314FF">
        <w:rPr>
          <w:lang w:val="en-US"/>
        </w:rPr>
        <w:t>reply</w:t>
      </w:r>
      <w:proofErr w:type="gramEnd"/>
      <w:r w:rsidR="008314FF">
        <w:rPr>
          <w:lang w:val="en-US"/>
        </w:rPr>
        <w:t xml:space="preserve"> LS from SA5</w:t>
      </w:r>
    </w:p>
    <w:p w14:paraId="19C693C0" w14:textId="7522D70E" w:rsidR="00D14A4A" w:rsidRDefault="008314FF" w:rsidP="00D14A4A">
      <w:pPr>
        <w:rPr>
          <w:lang w:val="en-US" w:eastAsia="ja-JP"/>
        </w:rPr>
      </w:pPr>
      <w:r>
        <w:rPr>
          <w:lang w:val="en-US" w:eastAsia="ja-JP"/>
        </w:rPr>
        <w:t xml:space="preserve">In their </w:t>
      </w:r>
      <w:proofErr w:type="gramStart"/>
      <w:r>
        <w:rPr>
          <w:lang w:val="en-US" w:eastAsia="ja-JP"/>
        </w:rPr>
        <w:t>reply</w:t>
      </w:r>
      <w:proofErr w:type="gramEnd"/>
      <w:r>
        <w:rPr>
          <w:lang w:val="en-US" w:eastAsia="ja-JP"/>
        </w:rPr>
        <w:t xml:space="preserve"> LS, SA5 points out that amendments to TS32.422 have been made in support to the request from RAN3 to adopt a new enhanced solution for MDT user consent. In the next section we will take these new descriptions in to account to </w:t>
      </w:r>
      <w:r w:rsidR="0016403E">
        <w:rPr>
          <w:lang w:val="en-US" w:eastAsia="ja-JP"/>
        </w:rPr>
        <w:t xml:space="preserve">modify the </w:t>
      </w:r>
      <w:r w:rsidR="000C5462">
        <w:rPr>
          <w:lang w:val="en-US" w:eastAsia="ja-JP"/>
        </w:rPr>
        <w:t xml:space="preserve">CRs </w:t>
      </w:r>
      <w:r w:rsidR="0016403E">
        <w:rPr>
          <w:lang w:val="en-US" w:eastAsia="ja-JP"/>
        </w:rPr>
        <w:t>technically endorsed in RAN</w:t>
      </w:r>
      <w:r w:rsidR="00ED6832">
        <w:rPr>
          <w:lang w:val="en-US" w:eastAsia="ja-JP"/>
        </w:rPr>
        <w:t>3</w:t>
      </w:r>
      <w:r w:rsidR="0016403E">
        <w:rPr>
          <w:lang w:val="en-US" w:eastAsia="ja-JP"/>
        </w:rPr>
        <w:t>.</w:t>
      </w:r>
    </w:p>
    <w:p w14:paraId="4A44215F" w14:textId="56F872EC" w:rsidR="0016403E" w:rsidRDefault="0016403E" w:rsidP="00D14A4A">
      <w:pPr>
        <w:rPr>
          <w:lang w:val="en-US" w:eastAsia="ja-JP"/>
        </w:rPr>
      </w:pPr>
      <w:r>
        <w:rPr>
          <w:lang w:val="en-US" w:eastAsia="ja-JP"/>
        </w:rPr>
        <w:t>In the LS these two points are mentioned:</w:t>
      </w:r>
    </w:p>
    <w:p w14:paraId="40545547" w14:textId="77777777" w:rsidR="0016403E" w:rsidRDefault="0016403E" w:rsidP="00D14A4A">
      <w:pPr>
        <w:rPr>
          <w:lang w:val="en-US" w:eastAsia="ja-JP"/>
        </w:rPr>
      </w:pPr>
    </w:p>
    <w:p w14:paraId="4AD84AEC" w14:textId="77777777" w:rsidR="0016403E" w:rsidRPr="00B405CA" w:rsidRDefault="0016403E" w:rsidP="00A6333C">
      <w:pPr>
        <w:numPr>
          <w:ilvl w:val="0"/>
          <w:numId w:val="50"/>
        </w:numPr>
        <w:overflowPunct w:val="0"/>
        <w:autoSpaceDE w:val="0"/>
        <w:autoSpaceDN w:val="0"/>
        <w:adjustRightInd w:val="0"/>
        <w:spacing w:after="180" w:line="240" w:lineRule="auto"/>
        <w:textAlignment w:val="baseline"/>
        <w:rPr>
          <w:rStyle w:val="Emphasis"/>
          <w:i w:val="0"/>
          <w:iCs w:val="0"/>
        </w:rPr>
      </w:pPr>
      <w:r w:rsidRPr="00B405CA">
        <w:rPr>
          <w:rStyle w:val="Emphasis"/>
        </w:rPr>
        <w:t xml:space="preserve">as specified by TS32.422, the Signalling Based MDT may be initiated by UDM or AMF. Therefore, SA5 has specified the new requirements on both AMF and UDM. It would be good if RAN3 specifications can also consider the corresponding UDM requirements. </w:t>
      </w:r>
    </w:p>
    <w:p w14:paraId="66BF25EF" w14:textId="77777777" w:rsidR="0016403E" w:rsidRPr="00B405CA" w:rsidRDefault="0016403E" w:rsidP="00A6333C">
      <w:pPr>
        <w:numPr>
          <w:ilvl w:val="0"/>
          <w:numId w:val="50"/>
        </w:numPr>
        <w:overflowPunct w:val="0"/>
        <w:autoSpaceDE w:val="0"/>
        <w:autoSpaceDN w:val="0"/>
        <w:adjustRightInd w:val="0"/>
        <w:spacing w:after="180" w:line="240" w:lineRule="auto"/>
        <w:textAlignment w:val="baseline"/>
        <w:rPr>
          <w:rStyle w:val="Emphasis"/>
          <w:i w:val="0"/>
          <w:iCs w:val="0"/>
        </w:rPr>
      </w:pPr>
      <w:r w:rsidRPr="00B405CA">
        <w:rPr>
          <w:rStyle w:val="Emphasis"/>
        </w:rPr>
        <w:t>In the agreed RAN3 CRs, the terminology “data type” is used. However, in SA5 “data type” has a different meaning. Therefore, in corresponding SA5 user consent procedures, the terminology “MDT measurement name” is used to align with exist SA5 specifications. It would be good if RAN3 specifications can use the same terminologies.</w:t>
      </w:r>
    </w:p>
    <w:p w14:paraId="7A2D652C" w14:textId="77777777" w:rsidR="0016403E" w:rsidRDefault="0016403E" w:rsidP="00D14A4A">
      <w:pPr>
        <w:rPr>
          <w:lang w:val="en-US" w:eastAsia="ja-JP"/>
        </w:rPr>
      </w:pPr>
    </w:p>
    <w:p w14:paraId="438F235A" w14:textId="308F509F" w:rsidR="00631A9B" w:rsidRDefault="00631A9B" w:rsidP="00D14A4A">
      <w:pPr>
        <w:rPr>
          <w:lang w:val="en-US" w:eastAsia="ja-JP"/>
        </w:rPr>
      </w:pPr>
      <w:r>
        <w:rPr>
          <w:lang w:val="en-US" w:eastAsia="ja-JP"/>
        </w:rPr>
        <w:t xml:space="preserve">Regarding point 1, it should be noted that the RAN3 specifications do not describe </w:t>
      </w:r>
      <w:r w:rsidR="008A3E81">
        <w:rPr>
          <w:lang w:val="en-US" w:eastAsia="ja-JP"/>
        </w:rPr>
        <w:t xml:space="preserve">UDM initiated </w:t>
      </w:r>
      <w:proofErr w:type="spellStart"/>
      <w:r w:rsidR="008A3E81">
        <w:rPr>
          <w:lang w:val="en-US" w:eastAsia="ja-JP"/>
        </w:rPr>
        <w:t>signalling</w:t>
      </w:r>
      <w:proofErr w:type="spellEnd"/>
      <w:r w:rsidR="008A3E81">
        <w:rPr>
          <w:lang w:val="en-US" w:eastAsia="ja-JP"/>
        </w:rPr>
        <w:t xml:space="preserve"> based MDT. As there is no direct interface between the NG-RAN and the UDM, any </w:t>
      </w:r>
      <w:proofErr w:type="spellStart"/>
      <w:r w:rsidR="008A3E81">
        <w:rPr>
          <w:lang w:val="en-US" w:eastAsia="ja-JP"/>
        </w:rPr>
        <w:t>signalling</w:t>
      </w:r>
      <w:proofErr w:type="spellEnd"/>
      <w:r w:rsidR="008A3E81">
        <w:rPr>
          <w:lang w:val="en-US" w:eastAsia="ja-JP"/>
        </w:rPr>
        <w:t xml:space="preserve"> based MDT configuration triggered by the UDM appears to the RAN as if it was </w:t>
      </w:r>
      <w:proofErr w:type="spellStart"/>
      <w:r w:rsidR="008A3E81">
        <w:rPr>
          <w:lang w:val="en-US" w:eastAsia="ja-JP"/>
        </w:rPr>
        <w:t>signalled</w:t>
      </w:r>
      <w:proofErr w:type="spellEnd"/>
      <w:r w:rsidR="008A3E81">
        <w:rPr>
          <w:lang w:val="en-US" w:eastAsia="ja-JP"/>
        </w:rPr>
        <w:t xml:space="preserve"> by the AMF</w:t>
      </w:r>
      <w:r w:rsidR="00894472">
        <w:rPr>
          <w:lang w:val="en-US" w:eastAsia="ja-JP"/>
        </w:rPr>
        <w:t xml:space="preserve"> because the only control interface between the RAN and the CN is the NG-C interface terminating at the </w:t>
      </w:r>
      <w:proofErr w:type="gramStart"/>
      <w:r w:rsidR="00894472">
        <w:rPr>
          <w:lang w:val="en-US" w:eastAsia="ja-JP"/>
        </w:rPr>
        <w:t>AMF</w:t>
      </w:r>
      <w:r w:rsidR="008A3E81">
        <w:rPr>
          <w:lang w:val="en-US" w:eastAsia="ja-JP"/>
        </w:rPr>
        <w:t>.-</w:t>
      </w:r>
      <w:proofErr w:type="gramEnd"/>
    </w:p>
    <w:p w14:paraId="4BA50D91" w14:textId="4196E6E1" w:rsidR="00894472" w:rsidRDefault="001A3CA2" w:rsidP="00D14A4A">
      <w:pPr>
        <w:rPr>
          <w:lang w:val="en-US" w:eastAsia="ja-JP"/>
        </w:rPr>
      </w:pPr>
      <w:r>
        <w:rPr>
          <w:lang w:val="en-US" w:eastAsia="ja-JP"/>
        </w:rPr>
        <w:t xml:space="preserve">Given that the RAN3 specifications concern the </w:t>
      </w:r>
      <w:proofErr w:type="spellStart"/>
      <w:r>
        <w:rPr>
          <w:lang w:val="en-US" w:eastAsia="ja-JP"/>
        </w:rPr>
        <w:t>behaviour</w:t>
      </w:r>
      <w:proofErr w:type="spellEnd"/>
      <w:r>
        <w:rPr>
          <w:lang w:val="en-US" w:eastAsia="ja-JP"/>
        </w:rPr>
        <w:t xml:space="preserve"> and functional description of nodes terminating </w:t>
      </w:r>
      <w:r w:rsidR="00576C90">
        <w:rPr>
          <w:lang w:val="en-US" w:eastAsia="ja-JP"/>
        </w:rPr>
        <w:t xml:space="preserve">RAN </w:t>
      </w:r>
      <w:proofErr w:type="gramStart"/>
      <w:r w:rsidR="00576C90">
        <w:rPr>
          <w:lang w:val="en-US" w:eastAsia="ja-JP"/>
        </w:rPr>
        <w:t>interfaces</w:t>
      </w:r>
      <w:r w:rsidR="00894472">
        <w:rPr>
          <w:lang w:val="en-US" w:eastAsia="ja-JP"/>
        </w:rPr>
        <w:t>,</w:t>
      </w:r>
      <w:r w:rsidR="00576C90">
        <w:rPr>
          <w:lang w:val="en-US" w:eastAsia="ja-JP"/>
        </w:rPr>
        <w:t xml:space="preserve"> and</w:t>
      </w:r>
      <w:proofErr w:type="gramEnd"/>
      <w:r w:rsidR="00576C90">
        <w:rPr>
          <w:lang w:val="en-US" w:eastAsia="ja-JP"/>
        </w:rPr>
        <w:t xml:space="preserve"> given that there is no RAN </w:t>
      </w:r>
      <w:proofErr w:type="spellStart"/>
      <w:r w:rsidR="00576C90">
        <w:rPr>
          <w:lang w:val="en-US" w:eastAsia="ja-JP"/>
        </w:rPr>
        <w:t>niterface</w:t>
      </w:r>
      <w:proofErr w:type="spellEnd"/>
      <w:r w:rsidR="00576C90">
        <w:rPr>
          <w:lang w:val="en-US" w:eastAsia="ja-JP"/>
        </w:rPr>
        <w:t xml:space="preserve"> terminating at the UDM,</w:t>
      </w:r>
      <w:r w:rsidR="00894472">
        <w:rPr>
          <w:lang w:val="en-US" w:eastAsia="ja-JP"/>
        </w:rPr>
        <w:t xml:space="preserve"> RAN3´s specifications should not describe solutions involving the UDM, and should only focus on solutions involving the AMF, which is the only control plane node in the CN that is connected to the RAN.</w:t>
      </w:r>
    </w:p>
    <w:p w14:paraId="432A848F" w14:textId="5CB8C629" w:rsidR="00894472" w:rsidRDefault="002A2299" w:rsidP="00D14A4A">
      <w:pPr>
        <w:rPr>
          <w:lang w:val="en-US" w:eastAsia="ja-JP"/>
        </w:rPr>
      </w:pPr>
      <w:r>
        <w:rPr>
          <w:lang w:val="en-US" w:eastAsia="ja-JP"/>
        </w:rPr>
        <w:t>For this reason, and with respect to point 1 above, it is proposed to reply to SA5 as follows:</w:t>
      </w:r>
    </w:p>
    <w:p w14:paraId="4F14A1D2" w14:textId="29EA964D" w:rsidR="002A2299" w:rsidRPr="00A6333C" w:rsidRDefault="000E41A1" w:rsidP="00A6333C">
      <w:pPr>
        <w:rPr>
          <w:i/>
          <w:iCs/>
          <w:lang w:val="en-US" w:eastAsia="ja-JP"/>
        </w:rPr>
      </w:pPr>
      <w:r w:rsidRPr="00A6333C">
        <w:rPr>
          <w:i/>
          <w:iCs/>
          <w:lang w:val="en-US" w:eastAsia="ja-JP"/>
        </w:rPr>
        <w:t>It is out of RAN3 specifications scope to describe requirements on the UDM.</w:t>
      </w:r>
    </w:p>
    <w:bookmarkEnd w:id="2"/>
    <w:p w14:paraId="2B4C9962" w14:textId="52D0B305" w:rsidR="004D412F" w:rsidRPr="00A6333C" w:rsidRDefault="004D412F" w:rsidP="000F7865">
      <w:pPr>
        <w:keepLines/>
        <w:tabs>
          <w:tab w:val="left" w:pos="2552"/>
          <w:tab w:val="left" w:pos="3856"/>
          <w:tab w:val="left" w:pos="5216"/>
          <w:tab w:val="left" w:pos="6464"/>
          <w:tab w:val="left" w:pos="7768"/>
          <w:tab w:val="left" w:pos="9072"/>
          <w:tab w:val="left" w:pos="9639"/>
        </w:tabs>
        <w:spacing w:after="180"/>
        <w:rPr>
          <w:b/>
          <w:bCs/>
          <w:lang w:eastAsia="zh-CN"/>
        </w:rPr>
      </w:pPr>
      <w:r w:rsidRPr="00A6333C">
        <w:rPr>
          <w:b/>
          <w:bCs/>
          <w:lang w:val="en-US" w:eastAsia="zh-CN"/>
        </w:rPr>
        <w:t xml:space="preserve">Proposal 1: It is proposed to </w:t>
      </w:r>
      <w:r w:rsidR="009F5F04" w:rsidRPr="00A6333C">
        <w:rPr>
          <w:b/>
          <w:bCs/>
          <w:lang w:val="en-US" w:eastAsia="zh-CN"/>
        </w:rPr>
        <w:t xml:space="preserve">reply to the LS from SA5 in </w:t>
      </w:r>
      <w:r w:rsidR="009F5F04" w:rsidRPr="00A6333C">
        <w:rPr>
          <w:b/>
          <w:bCs/>
          <w:lang w:eastAsia="zh-CN"/>
        </w:rPr>
        <w:t>R3-240057 with the following statement:</w:t>
      </w:r>
    </w:p>
    <w:p w14:paraId="1F1A72B6" w14:textId="77777777" w:rsidR="009F5F04" w:rsidRPr="00A6333C" w:rsidRDefault="009F5F04" w:rsidP="009F5F04">
      <w:pPr>
        <w:rPr>
          <w:b/>
          <w:bCs/>
          <w:i/>
          <w:iCs/>
          <w:lang w:val="en-US" w:eastAsia="ja-JP"/>
        </w:rPr>
      </w:pPr>
      <w:r w:rsidRPr="00A6333C">
        <w:rPr>
          <w:b/>
          <w:bCs/>
          <w:i/>
          <w:iCs/>
          <w:lang w:val="en-US" w:eastAsia="ja-JP"/>
        </w:rPr>
        <w:t>It is out of RAN3 specifications scope to describe requirements on the UDM.</w:t>
      </w:r>
    </w:p>
    <w:p w14:paraId="5B0D0F8D" w14:textId="77777777" w:rsidR="009F5F04" w:rsidRDefault="009F5F04" w:rsidP="000F7865">
      <w:pPr>
        <w:keepLines/>
        <w:tabs>
          <w:tab w:val="left" w:pos="2552"/>
          <w:tab w:val="left" w:pos="3856"/>
          <w:tab w:val="left" w:pos="5216"/>
          <w:tab w:val="left" w:pos="6464"/>
          <w:tab w:val="left" w:pos="7768"/>
          <w:tab w:val="left" w:pos="9072"/>
          <w:tab w:val="left" w:pos="9639"/>
        </w:tabs>
        <w:spacing w:after="180"/>
        <w:rPr>
          <w:lang w:val="en-US" w:eastAsia="zh-CN"/>
        </w:rPr>
      </w:pPr>
    </w:p>
    <w:p w14:paraId="6A593076" w14:textId="48DE38CA" w:rsidR="00347ADB" w:rsidRDefault="000E41A1" w:rsidP="000F7865">
      <w:pPr>
        <w:keepLines/>
        <w:tabs>
          <w:tab w:val="left" w:pos="2552"/>
          <w:tab w:val="left" w:pos="3856"/>
          <w:tab w:val="left" w:pos="5216"/>
          <w:tab w:val="left" w:pos="6464"/>
          <w:tab w:val="left" w:pos="7768"/>
          <w:tab w:val="left" w:pos="9072"/>
          <w:tab w:val="left" w:pos="9639"/>
        </w:tabs>
        <w:spacing w:after="180"/>
        <w:rPr>
          <w:lang w:val="en-US" w:eastAsia="zh-CN"/>
        </w:rPr>
      </w:pPr>
      <w:r>
        <w:rPr>
          <w:lang w:val="en-US" w:eastAsia="zh-CN"/>
        </w:rPr>
        <w:lastRenderedPageBreak/>
        <w:t>Regarding point 2, it should be acknowledged that the term “data type” has a specific meaning in SA5´s specifications</w:t>
      </w:r>
      <w:r w:rsidR="00347ADB">
        <w:rPr>
          <w:lang w:val="en-US" w:eastAsia="zh-CN"/>
        </w:rPr>
        <w:t xml:space="preserve">. To avoid confusion in the MDT user consent solution description, SA5 suggests </w:t>
      </w:r>
      <w:proofErr w:type="gramStart"/>
      <w:r w:rsidR="00347ADB">
        <w:rPr>
          <w:lang w:val="en-US" w:eastAsia="zh-CN"/>
        </w:rPr>
        <w:t>to change</w:t>
      </w:r>
      <w:proofErr w:type="gramEnd"/>
      <w:r w:rsidR="00347ADB">
        <w:rPr>
          <w:lang w:val="en-US" w:eastAsia="zh-CN"/>
        </w:rPr>
        <w:t xml:space="preserve"> the term “Data Type” into “MDT Measurement Name”. </w:t>
      </w:r>
      <w:r w:rsidR="00347ADB">
        <w:rPr>
          <w:lang w:val="en-US" w:eastAsia="zh-CN"/>
        </w:rPr>
        <w:br/>
        <w:t xml:space="preserve">On the other end, RAN3 specifications </w:t>
      </w:r>
      <w:r w:rsidR="007D7219">
        <w:rPr>
          <w:lang w:val="en-US" w:eastAsia="zh-CN"/>
        </w:rPr>
        <w:t>use the term</w:t>
      </w:r>
      <w:r w:rsidR="00347ADB">
        <w:rPr>
          <w:lang w:val="en-US" w:eastAsia="zh-CN"/>
        </w:rPr>
        <w:t xml:space="preserve"> MDT measurements, but never talk about </w:t>
      </w:r>
    </w:p>
    <w:p w14:paraId="78074D89" w14:textId="0088727E" w:rsidR="00347ADB" w:rsidRDefault="009F5F04" w:rsidP="000F7865">
      <w:pPr>
        <w:keepLines/>
        <w:tabs>
          <w:tab w:val="left" w:pos="2552"/>
          <w:tab w:val="left" w:pos="3856"/>
          <w:tab w:val="left" w:pos="5216"/>
          <w:tab w:val="left" w:pos="6464"/>
          <w:tab w:val="left" w:pos="7768"/>
          <w:tab w:val="left" w:pos="9072"/>
          <w:tab w:val="left" w:pos="9639"/>
        </w:tabs>
        <w:spacing w:after="180"/>
        <w:rPr>
          <w:lang w:val="en-US" w:eastAsia="zh-CN"/>
        </w:rPr>
      </w:pPr>
      <w:r>
        <w:rPr>
          <w:lang w:val="en-US" w:eastAsia="zh-CN"/>
        </w:rPr>
        <w:t>“</w:t>
      </w:r>
      <w:r w:rsidR="00347ADB">
        <w:rPr>
          <w:lang w:val="en-US" w:eastAsia="zh-CN"/>
        </w:rPr>
        <w:t xml:space="preserve">MDT Measurement Names”. </w:t>
      </w:r>
      <w:proofErr w:type="gramStart"/>
      <w:r w:rsidR="00347ADB">
        <w:rPr>
          <w:lang w:val="en-US" w:eastAsia="zh-CN"/>
        </w:rPr>
        <w:t>In order to</w:t>
      </w:r>
      <w:proofErr w:type="gramEnd"/>
      <w:r w:rsidR="00347ADB">
        <w:rPr>
          <w:lang w:val="en-US" w:eastAsia="zh-CN"/>
        </w:rPr>
        <w:t xml:space="preserve"> fulfil SA5´s requests and still adopt a terminology that remains in line with </w:t>
      </w:r>
      <w:r w:rsidR="004D412F">
        <w:rPr>
          <w:lang w:val="en-US" w:eastAsia="zh-CN"/>
        </w:rPr>
        <w:t>RAN3´s specifications, it is proposed to change the term “data type” for “MDT Measurement”</w:t>
      </w:r>
      <w:r w:rsidR="0069764E">
        <w:rPr>
          <w:lang w:val="en-US" w:eastAsia="zh-CN"/>
        </w:rPr>
        <w:t>.</w:t>
      </w:r>
    </w:p>
    <w:p w14:paraId="77BF3CDE" w14:textId="67C2E4E9" w:rsidR="0069764E" w:rsidRPr="00A6333C" w:rsidRDefault="0069764E" w:rsidP="0069764E">
      <w:pPr>
        <w:keepLines/>
        <w:tabs>
          <w:tab w:val="left" w:pos="2552"/>
          <w:tab w:val="left" w:pos="3856"/>
          <w:tab w:val="left" w:pos="5216"/>
          <w:tab w:val="left" w:pos="6464"/>
          <w:tab w:val="left" w:pos="7768"/>
          <w:tab w:val="left" w:pos="9072"/>
          <w:tab w:val="left" w:pos="9639"/>
        </w:tabs>
        <w:spacing w:after="180"/>
        <w:rPr>
          <w:b/>
          <w:bCs/>
          <w:lang w:val="en-US" w:eastAsia="zh-CN"/>
        </w:rPr>
      </w:pPr>
      <w:r w:rsidRPr="00EE24CA">
        <w:rPr>
          <w:b/>
          <w:bCs/>
          <w:lang w:val="en-US" w:eastAsia="zh-CN"/>
        </w:rPr>
        <w:t xml:space="preserve">Proposal 2: </w:t>
      </w:r>
      <w:r w:rsidRPr="00A6333C">
        <w:rPr>
          <w:b/>
          <w:bCs/>
          <w:lang w:val="en-US" w:eastAsia="zh-CN"/>
        </w:rPr>
        <w:t xml:space="preserve">In order to fulfil the requests form SA5 in the LS </w:t>
      </w:r>
      <w:r w:rsidRPr="00EE24CA">
        <w:rPr>
          <w:b/>
          <w:bCs/>
          <w:lang w:eastAsia="zh-CN"/>
        </w:rPr>
        <w:t>R3-</w:t>
      </w:r>
      <w:proofErr w:type="gramStart"/>
      <w:r w:rsidRPr="00EE24CA">
        <w:rPr>
          <w:b/>
          <w:bCs/>
          <w:lang w:eastAsia="zh-CN"/>
        </w:rPr>
        <w:t xml:space="preserve">240057 </w:t>
      </w:r>
      <w:r w:rsidRPr="00A6333C">
        <w:rPr>
          <w:b/>
          <w:bCs/>
          <w:lang w:val="en-US" w:eastAsia="zh-CN"/>
        </w:rPr>
        <w:t xml:space="preserve"> and</w:t>
      </w:r>
      <w:proofErr w:type="gramEnd"/>
      <w:r w:rsidRPr="00A6333C">
        <w:rPr>
          <w:b/>
          <w:bCs/>
          <w:lang w:val="en-US" w:eastAsia="zh-CN"/>
        </w:rPr>
        <w:t xml:space="preserve"> still adopt a terminology that remains in line with RAN3´s specifications, it is proposed to change the term “data type” for “MDT Measurement” in the </w:t>
      </w:r>
      <w:r w:rsidR="00EE24CA" w:rsidRPr="00A6333C">
        <w:rPr>
          <w:b/>
          <w:bCs/>
          <w:lang w:val="en-US" w:eastAsia="zh-CN"/>
        </w:rPr>
        <w:t>CRs to RTS38.401 and TS37.320 on MDT user consent</w:t>
      </w:r>
      <w:r w:rsidRPr="00A6333C">
        <w:rPr>
          <w:b/>
          <w:bCs/>
          <w:lang w:val="en-US" w:eastAsia="zh-CN"/>
        </w:rPr>
        <w:t>.</w:t>
      </w:r>
    </w:p>
    <w:p w14:paraId="6894399B" w14:textId="1C6A0D26" w:rsidR="00EE24CA" w:rsidRDefault="00EE24CA" w:rsidP="00EE24CA">
      <w:pPr>
        <w:pStyle w:val="Heading2"/>
        <w:rPr>
          <w:lang w:val="en-US"/>
        </w:rPr>
      </w:pPr>
      <w:r w:rsidRPr="000B1DA7">
        <w:rPr>
          <w:lang w:val="en-US"/>
        </w:rPr>
        <w:t>2</w:t>
      </w:r>
      <w:r>
        <w:rPr>
          <w:lang w:val="en-US"/>
        </w:rPr>
        <w:t>.1</w:t>
      </w:r>
      <w:r w:rsidRPr="000B1DA7">
        <w:rPr>
          <w:lang w:val="en-US"/>
        </w:rPr>
        <w:tab/>
      </w:r>
      <w:r>
        <w:rPr>
          <w:lang w:val="en-US"/>
        </w:rPr>
        <w:t xml:space="preserve">Analysis of the </w:t>
      </w:r>
      <w:r w:rsidR="003B4F4A">
        <w:rPr>
          <w:lang w:val="en-US"/>
        </w:rPr>
        <w:t xml:space="preserve">technically endorsed CRs on MDT user </w:t>
      </w:r>
      <w:proofErr w:type="gramStart"/>
      <w:r w:rsidR="003B4F4A">
        <w:rPr>
          <w:lang w:val="en-US"/>
        </w:rPr>
        <w:t>consent</w:t>
      </w:r>
      <w:proofErr w:type="gramEnd"/>
    </w:p>
    <w:p w14:paraId="5F647501" w14:textId="7B425BB4" w:rsidR="000F7865" w:rsidRDefault="000F7865" w:rsidP="000F7865">
      <w:pPr>
        <w:keepLines/>
        <w:tabs>
          <w:tab w:val="left" w:pos="2552"/>
          <w:tab w:val="left" w:pos="3856"/>
          <w:tab w:val="left" w:pos="5216"/>
          <w:tab w:val="left" w:pos="6464"/>
          <w:tab w:val="left" w:pos="7768"/>
          <w:tab w:val="left" w:pos="9072"/>
          <w:tab w:val="left" w:pos="9639"/>
        </w:tabs>
        <w:spacing w:after="180"/>
        <w:rPr>
          <w:lang w:eastAsia="zh-CN"/>
        </w:rPr>
      </w:pPr>
      <w:r>
        <w:rPr>
          <w:lang w:eastAsia="zh-CN"/>
        </w:rPr>
        <w:t>During the last RAN3#122 meeting in Chicago, USA, R3-237960</w:t>
      </w:r>
      <w:r w:rsidR="00A74131">
        <w:rPr>
          <w:lang w:val="en-US" w:eastAsia="zh-CN"/>
        </w:rPr>
        <w:t xml:space="preserve"> and R</w:t>
      </w:r>
      <w:r w:rsidR="00582C56">
        <w:rPr>
          <w:lang w:val="en-US" w:eastAsia="zh-CN"/>
        </w:rPr>
        <w:t>3-237963</w:t>
      </w:r>
      <w:r>
        <w:rPr>
          <w:lang w:eastAsia="zh-CN"/>
        </w:rPr>
        <w:t xml:space="preserve">, on corrections to TS38.401 </w:t>
      </w:r>
      <w:r w:rsidR="00582C56">
        <w:rPr>
          <w:lang w:val="en-US" w:eastAsia="zh-CN"/>
        </w:rPr>
        <w:t xml:space="preserve">and TS37.320 respectively, </w:t>
      </w:r>
      <w:r>
        <w:rPr>
          <w:lang w:eastAsia="zh-CN"/>
        </w:rPr>
        <w:t>related to user consent for trace reporting, w</w:t>
      </w:r>
      <w:r w:rsidR="00C06BED">
        <w:rPr>
          <w:lang w:val="en-US" w:eastAsia="zh-CN"/>
        </w:rPr>
        <w:t>ere</w:t>
      </w:r>
      <w:r>
        <w:rPr>
          <w:lang w:eastAsia="zh-CN"/>
        </w:rPr>
        <w:t xml:space="preserve"> technically endorsed. Th</w:t>
      </w:r>
      <w:r w:rsidR="00C06BED">
        <w:rPr>
          <w:lang w:val="en-US" w:eastAsia="zh-CN"/>
        </w:rPr>
        <w:t>ese</w:t>
      </w:r>
      <w:r>
        <w:rPr>
          <w:lang w:eastAsia="zh-CN"/>
        </w:rPr>
        <w:t xml:space="preserve"> CR</w:t>
      </w:r>
      <w:r w:rsidR="00C06BED">
        <w:rPr>
          <w:lang w:val="en-US" w:eastAsia="zh-CN"/>
        </w:rPr>
        <w:t>s</w:t>
      </w:r>
      <w:r>
        <w:rPr>
          <w:lang w:eastAsia="zh-CN"/>
        </w:rPr>
        <w:t xml:space="preserve"> w</w:t>
      </w:r>
      <w:r w:rsidR="00C06BED">
        <w:rPr>
          <w:lang w:val="en-US" w:eastAsia="zh-CN"/>
        </w:rPr>
        <w:t>ere</w:t>
      </w:r>
      <w:r>
        <w:rPr>
          <w:lang w:eastAsia="zh-CN"/>
        </w:rPr>
        <w:t xml:space="preserve"> not agreed as RAN3 was waiting for SA5 and SA2 to reply to the LS in R3-237964 sent by RAN3. In the meantime, SA2 and SA5 have replied in favour of the solution proposed by RAN3 in R3-237964, hence </w:t>
      </w:r>
      <w:r w:rsidR="00C06BED">
        <w:rPr>
          <w:lang w:eastAsia="zh-CN"/>
        </w:rPr>
        <w:t>R3-237960</w:t>
      </w:r>
      <w:r w:rsidR="00C06BED">
        <w:rPr>
          <w:lang w:val="en-US" w:eastAsia="zh-CN"/>
        </w:rPr>
        <w:t xml:space="preserve"> and R3-237963 </w:t>
      </w:r>
      <w:r>
        <w:rPr>
          <w:lang w:eastAsia="zh-CN"/>
        </w:rPr>
        <w:t xml:space="preserve">could be agreed. Nevertheless, certain parts of the text in R3-237960 </w:t>
      </w:r>
      <w:r w:rsidR="009D0DAA">
        <w:rPr>
          <w:lang w:val="en-US" w:eastAsia="zh-CN"/>
        </w:rPr>
        <w:t xml:space="preserve">and R3-237963 </w:t>
      </w:r>
      <w:r>
        <w:rPr>
          <w:lang w:eastAsia="zh-CN"/>
        </w:rPr>
        <w:t>do not reflect the overall agreement in RAN3 which was</w:t>
      </w:r>
      <w:r w:rsidR="00BA46E0">
        <w:rPr>
          <w:lang w:eastAsia="zh-CN"/>
        </w:rPr>
        <w:t xml:space="preserve"> included in R3-23</w:t>
      </w:r>
      <w:r w:rsidR="00337BBB">
        <w:rPr>
          <w:lang w:eastAsia="zh-CN"/>
        </w:rPr>
        <w:t>7963</w:t>
      </w:r>
      <w:r>
        <w:rPr>
          <w:lang w:eastAsia="zh-CN"/>
        </w:rPr>
        <w:t>:</w:t>
      </w:r>
    </w:p>
    <w:p w14:paraId="2BE98BFE" w14:textId="3BC4F5A3" w:rsidR="000F7865" w:rsidRDefault="000F7865" w:rsidP="000F7865">
      <w:pPr>
        <w:keepLines/>
        <w:tabs>
          <w:tab w:val="left" w:pos="2552"/>
          <w:tab w:val="left" w:pos="3856"/>
          <w:tab w:val="left" w:pos="5216"/>
          <w:tab w:val="left" w:pos="6464"/>
          <w:tab w:val="left" w:pos="7768"/>
          <w:tab w:val="left" w:pos="9072"/>
          <w:tab w:val="left" w:pos="9639"/>
        </w:tabs>
        <w:spacing w:after="180"/>
        <w:rPr>
          <w:lang w:eastAsia="zh-CN"/>
        </w:rPr>
      </w:pPr>
      <w:r>
        <w:rPr>
          <w:lang w:eastAsia="zh-CN"/>
        </w:rPr>
        <w:t>“-For MDT measurements that are not subject to user consent, the RAN may initiate MDT towards a particular UE independently of user consent.”.</w:t>
      </w:r>
    </w:p>
    <w:p w14:paraId="39AC66F1" w14:textId="50AC8C6F" w:rsidR="000F7865" w:rsidRDefault="000F7865" w:rsidP="000F7865">
      <w:pPr>
        <w:keepLines/>
        <w:tabs>
          <w:tab w:val="left" w:pos="2552"/>
          <w:tab w:val="left" w:pos="3856"/>
          <w:tab w:val="left" w:pos="5216"/>
          <w:tab w:val="left" w:pos="6464"/>
          <w:tab w:val="left" w:pos="7768"/>
          <w:tab w:val="left" w:pos="9072"/>
          <w:tab w:val="left" w:pos="9639"/>
        </w:tabs>
        <w:spacing w:after="180"/>
        <w:rPr>
          <w:lang w:eastAsia="zh-CN"/>
        </w:rPr>
      </w:pPr>
      <w:r>
        <w:rPr>
          <w:lang w:eastAsia="zh-CN"/>
        </w:rPr>
        <w:t xml:space="preserve">While the agreements in RAN3 indicate that any measurement not subject to user consent can be initiated towards a UE, independently on whether the user gave consent or not, the text in R3-237960 </w:t>
      </w:r>
      <w:r w:rsidR="00BB6765">
        <w:rPr>
          <w:lang w:val="en-US" w:eastAsia="zh-CN"/>
        </w:rPr>
        <w:t xml:space="preserve">and R3-237963 </w:t>
      </w:r>
      <w:r>
        <w:rPr>
          <w:lang w:eastAsia="zh-CN"/>
        </w:rPr>
        <w:t xml:space="preserve">state that such measurements can be initiated towards a UE only if the MDT configuration does not contain </w:t>
      </w:r>
      <w:r w:rsidRPr="00A6333C">
        <w:rPr>
          <w:u w:val="single"/>
          <w:lang w:eastAsia="zh-CN"/>
        </w:rPr>
        <w:t>any</w:t>
      </w:r>
      <w:r>
        <w:rPr>
          <w:lang w:eastAsia="zh-CN"/>
        </w:rPr>
        <w:t xml:space="preserve"> measurement subject to user consent.</w:t>
      </w:r>
      <w:r w:rsidR="002166AB">
        <w:rPr>
          <w:lang w:eastAsia="zh-CN"/>
        </w:rPr>
        <w:t xml:space="preserve"> The latter is incorrect and it </w:t>
      </w:r>
      <w:proofErr w:type="spellStart"/>
      <w:r w:rsidR="002166AB">
        <w:rPr>
          <w:lang w:eastAsia="zh-CN"/>
        </w:rPr>
        <w:t>hsoudl</w:t>
      </w:r>
      <w:proofErr w:type="spellEnd"/>
      <w:r w:rsidR="002166AB">
        <w:rPr>
          <w:lang w:eastAsia="zh-CN"/>
        </w:rPr>
        <w:t xml:space="preserve"> be amended in the CRs to 38.401 and </w:t>
      </w:r>
      <w:r w:rsidR="00F2038D">
        <w:rPr>
          <w:lang w:eastAsia="zh-CN"/>
        </w:rPr>
        <w:t>37.320.</w:t>
      </w:r>
    </w:p>
    <w:p w14:paraId="25F5F2F6" w14:textId="6447B813" w:rsidR="000F7865" w:rsidRDefault="000F7865" w:rsidP="000F7865">
      <w:pPr>
        <w:keepLines/>
        <w:tabs>
          <w:tab w:val="left" w:pos="2552"/>
          <w:tab w:val="left" w:pos="3856"/>
          <w:tab w:val="left" w:pos="5216"/>
          <w:tab w:val="left" w:pos="6464"/>
          <w:tab w:val="left" w:pos="7768"/>
          <w:tab w:val="left" w:pos="9072"/>
          <w:tab w:val="left" w:pos="9639"/>
        </w:tabs>
        <w:spacing w:after="180"/>
        <w:rPr>
          <w:lang w:eastAsia="zh-CN"/>
        </w:rPr>
      </w:pPr>
      <w:r>
        <w:rPr>
          <w:lang w:eastAsia="zh-CN"/>
        </w:rPr>
        <w:t xml:space="preserve">Moreover, the text in R3-237960 </w:t>
      </w:r>
      <w:r w:rsidR="0021157B">
        <w:rPr>
          <w:lang w:val="en-US" w:eastAsia="zh-CN"/>
        </w:rPr>
        <w:t xml:space="preserve">and R3-237963 </w:t>
      </w:r>
      <w:r>
        <w:rPr>
          <w:lang w:eastAsia="zh-CN"/>
        </w:rPr>
        <w:t>describe what has been captured by SA5 in the stage 2 specification TS32.422</w:t>
      </w:r>
      <w:r w:rsidR="00701A9C">
        <w:rPr>
          <w:lang w:eastAsia="zh-CN"/>
        </w:rPr>
        <w:t xml:space="preserve"> referenced in the SA5´s </w:t>
      </w:r>
      <w:proofErr w:type="gramStart"/>
      <w:r w:rsidR="00701A9C">
        <w:rPr>
          <w:lang w:eastAsia="zh-CN"/>
        </w:rPr>
        <w:t>reply</w:t>
      </w:r>
      <w:proofErr w:type="gramEnd"/>
      <w:r w:rsidR="00701A9C">
        <w:rPr>
          <w:lang w:eastAsia="zh-CN"/>
        </w:rPr>
        <w:t xml:space="preserve"> LS in R3-23</w:t>
      </w:r>
      <w:r w:rsidR="00002B75">
        <w:rPr>
          <w:lang w:eastAsia="zh-CN"/>
        </w:rPr>
        <w:t>0057</w:t>
      </w:r>
      <w:r>
        <w:rPr>
          <w:lang w:eastAsia="zh-CN"/>
        </w:rPr>
        <w:t>. The latter creates duplication of specifications and a future risk of discrepancies between specifications.</w:t>
      </w:r>
      <w:r w:rsidR="008546D7">
        <w:rPr>
          <w:lang w:eastAsia="zh-CN"/>
        </w:rPr>
        <w:t xml:space="preserve"> Hence those duplicate descriptions in the CRs should be removed in favour of referencing to TS32.422.</w:t>
      </w:r>
    </w:p>
    <w:p w14:paraId="1C294E0F" w14:textId="3F26B70D" w:rsidR="00EF5B09" w:rsidRDefault="00002B75" w:rsidP="000F7865">
      <w:pPr>
        <w:keepLines/>
        <w:tabs>
          <w:tab w:val="left" w:pos="2552"/>
          <w:tab w:val="left" w:pos="3856"/>
          <w:tab w:val="left" w:pos="5216"/>
          <w:tab w:val="left" w:pos="6464"/>
          <w:tab w:val="left" w:pos="7768"/>
          <w:tab w:val="left" w:pos="9072"/>
          <w:tab w:val="left" w:pos="9639"/>
        </w:tabs>
        <w:spacing w:after="180"/>
        <w:rPr>
          <w:lang w:val="en-US" w:eastAsia="zh-CN"/>
        </w:rPr>
      </w:pPr>
      <w:r>
        <w:rPr>
          <w:lang w:val="en-US" w:eastAsia="zh-CN"/>
        </w:rPr>
        <w:t xml:space="preserve">Another amendment to the technically endorsed CRs </w:t>
      </w:r>
      <w:r>
        <w:rPr>
          <w:lang w:eastAsia="zh-CN"/>
        </w:rPr>
        <w:t>R3-237960</w:t>
      </w:r>
      <w:r>
        <w:rPr>
          <w:lang w:val="en-US" w:eastAsia="zh-CN"/>
        </w:rPr>
        <w:t xml:space="preserve"> and R3-237963 </w:t>
      </w:r>
      <w:r w:rsidR="00B43A16">
        <w:rPr>
          <w:lang w:val="en-US" w:eastAsia="zh-CN"/>
        </w:rPr>
        <w:t xml:space="preserve">concerns the use of the term “data type”. As argued in the SA5´s LS, </w:t>
      </w:r>
      <w:r w:rsidR="00EF5B09">
        <w:rPr>
          <w:lang w:val="en-US" w:eastAsia="zh-CN"/>
        </w:rPr>
        <w:t xml:space="preserve">the use of “data types” in this context is </w:t>
      </w:r>
      <w:r w:rsidR="00DC6667">
        <w:rPr>
          <w:lang w:val="en-US" w:eastAsia="zh-CN"/>
        </w:rPr>
        <w:t xml:space="preserve">confusing and consistent terminology pointing to MDT measurements should be </w:t>
      </w:r>
      <w:r w:rsidR="00EC100D">
        <w:rPr>
          <w:lang w:val="en-US" w:eastAsia="zh-CN"/>
        </w:rPr>
        <w:t>used instead.</w:t>
      </w:r>
    </w:p>
    <w:p w14:paraId="6069E3D1" w14:textId="2BC00D5D" w:rsidR="0020657C" w:rsidRPr="00A6333C" w:rsidRDefault="0020657C" w:rsidP="000F7865">
      <w:pPr>
        <w:keepLines/>
        <w:tabs>
          <w:tab w:val="left" w:pos="2552"/>
          <w:tab w:val="left" w:pos="3856"/>
          <w:tab w:val="left" w:pos="5216"/>
          <w:tab w:val="left" w:pos="6464"/>
          <w:tab w:val="left" w:pos="7768"/>
          <w:tab w:val="left" w:pos="9072"/>
          <w:tab w:val="left" w:pos="9639"/>
        </w:tabs>
        <w:spacing w:after="180"/>
        <w:rPr>
          <w:b/>
          <w:bCs/>
          <w:lang w:val="en-US" w:eastAsia="zh-CN"/>
        </w:rPr>
      </w:pPr>
      <w:r w:rsidRPr="00A6333C">
        <w:rPr>
          <w:b/>
          <w:bCs/>
          <w:lang w:val="en-US" w:eastAsia="zh-CN"/>
        </w:rPr>
        <w:t xml:space="preserve">Proposal 3: It is proposed to amend the technically endorsed CRs </w:t>
      </w:r>
      <w:r w:rsidRPr="00A6333C">
        <w:rPr>
          <w:b/>
          <w:bCs/>
          <w:lang w:eastAsia="zh-CN"/>
        </w:rPr>
        <w:t>R3-237960</w:t>
      </w:r>
      <w:r w:rsidRPr="00A6333C">
        <w:rPr>
          <w:b/>
          <w:bCs/>
          <w:lang w:val="en-US" w:eastAsia="zh-CN"/>
        </w:rPr>
        <w:t xml:space="preserve"> and R3-237963</w:t>
      </w:r>
      <w:r w:rsidR="00CB064C" w:rsidRPr="00A6333C">
        <w:rPr>
          <w:b/>
          <w:bCs/>
          <w:lang w:val="en-US" w:eastAsia="zh-CN"/>
        </w:rPr>
        <w:t xml:space="preserve"> </w:t>
      </w:r>
      <w:proofErr w:type="gramStart"/>
      <w:r w:rsidR="00CB064C" w:rsidRPr="00A6333C">
        <w:rPr>
          <w:b/>
          <w:bCs/>
          <w:lang w:val="en-US" w:eastAsia="zh-CN"/>
        </w:rPr>
        <w:t>in order to</w:t>
      </w:r>
      <w:proofErr w:type="gramEnd"/>
    </w:p>
    <w:p w14:paraId="2FD188A4" w14:textId="65761507" w:rsidR="00CB064C" w:rsidRPr="00A6333C" w:rsidRDefault="00CB064C" w:rsidP="00CB064C">
      <w:pPr>
        <w:pStyle w:val="ListParagraph"/>
        <w:keepLines/>
        <w:numPr>
          <w:ilvl w:val="0"/>
          <w:numId w:val="51"/>
        </w:numPr>
        <w:tabs>
          <w:tab w:val="left" w:pos="2552"/>
          <w:tab w:val="left" w:pos="3856"/>
          <w:tab w:val="left" w:pos="5216"/>
          <w:tab w:val="left" w:pos="6464"/>
          <w:tab w:val="left" w:pos="7768"/>
          <w:tab w:val="left" w:pos="9072"/>
          <w:tab w:val="left" w:pos="9639"/>
        </w:tabs>
        <w:spacing w:after="180"/>
        <w:rPr>
          <w:b/>
          <w:bCs/>
          <w:lang w:eastAsia="zh-CN"/>
        </w:rPr>
      </w:pPr>
      <w:r w:rsidRPr="00A6333C">
        <w:rPr>
          <w:b/>
          <w:bCs/>
          <w:lang w:val="en-US" w:eastAsia="zh-CN"/>
        </w:rPr>
        <w:t xml:space="preserve">Clearly capture in these CRs a solution description according to which </w:t>
      </w:r>
      <w:r w:rsidRPr="00A6333C">
        <w:rPr>
          <w:b/>
          <w:bCs/>
          <w:lang w:eastAsia="zh-CN"/>
        </w:rPr>
        <w:t>any</w:t>
      </w:r>
      <w:r w:rsidRPr="00A6333C">
        <w:rPr>
          <w:b/>
          <w:bCs/>
          <w:lang w:val="en-US" w:eastAsia="zh-CN"/>
        </w:rPr>
        <w:t xml:space="preserve"> MDT</w:t>
      </w:r>
      <w:r w:rsidRPr="00A6333C">
        <w:rPr>
          <w:b/>
          <w:bCs/>
          <w:lang w:eastAsia="zh-CN"/>
        </w:rPr>
        <w:t xml:space="preserve"> measurement not subject to user consent can be initiated towards a UE, independently on whether the user gave consent or </w:t>
      </w:r>
      <w:proofErr w:type="gramStart"/>
      <w:r w:rsidRPr="00A6333C">
        <w:rPr>
          <w:b/>
          <w:bCs/>
          <w:lang w:eastAsia="zh-CN"/>
        </w:rPr>
        <w:t>not</w:t>
      </w:r>
      <w:proofErr w:type="gramEnd"/>
    </w:p>
    <w:p w14:paraId="293F59C5" w14:textId="5AEE0EDA" w:rsidR="00CB064C" w:rsidRPr="00A6333C" w:rsidRDefault="00F93034" w:rsidP="00A6333C">
      <w:pPr>
        <w:pStyle w:val="ListParagraph"/>
        <w:keepLines/>
        <w:numPr>
          <w:ilvl w:val="0"/>
          <w:numId w:val="51"/>
        </w:numPr>
        <w:tabs>
          <w:tab w:val="left" w:pos="2552"/>
          <w:tab w:val="left" w:pos="3856"/>
          <w:tab w:val="left" w:pos="5216"/>
          <w:tab w:val="left" w:pos="6464"/>
          <w:tab w:val="left" w:pos="7768"/>
          <w:tab w:val="left" w:pos="9072"/>
          <w:tab w:val="left" w:pos="9639"/>
        </w:tabs>
        <w:spacing w:after="180"/>
        <w:rPr>
          <w:b/>
          <w:bCs/>
          <w:lang w:eastAsia="zh-CN"/>
        </w:rPr>
      </w:pPr>
      <w:r w:rsidRPr="00A6333C">
        <w:rPr>
          <w:b/>
          <w:bCs/>
          <w:lang w:val="en-US" w:eastAsia="zh-CN"/>
        </w:rPr>
        <w:t>Replace the use of “Data Type” with “MDT Measurement”, to achieve alignment with TS32.422</w:t>
      </w:r>
    </w:p>
    <w:p w14:paraId="2662D8F5" w14:textId="77777777" w:rsidR="00001459" w:rsidRDefault="00001459" w:rsidP="000F7865">
      <w:pPr>
        <w:keepLines/>
        <w:tabs>
          <w:tab w:val="left" w:pos="2552"/>
          <w:tab w:val="left" w:pos="3856"/>
          <w:tab w:val="left" w:pos="5216"/>
          <w:tab w:val="left" w:pos="6464"/>
          <w:tab w:val="left" w:pos="7768"/>
          <w:tab w:val="left" w:pos="9072"/>
          <w:tab w:val="left" w:pos="9639"/>
        </w:tabs>
        <w:spacing w:after="180"/>
        <w:rPr>
          <w:lang w:eastAsia="zh-CN"/>
        </w:rPr>
      </w:pPr>
    </w:p>
    <w:p w14:paraId="63DDB8AE" w14:textId="79E14833" w:rsidR="00197B58" w:rsidRPr="00B51BD7" w:rsidRDefault="00197B58" w:rsidP="00197B5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69CACD74" w14:textId="77777777" w:rsidR="00197B58" w:rsidRDefault="00197B58" w:rsidP="005335A6">
      <w:pPr>
        <w:spacing w:after="180"/>
        <w:rPr>
          <w:lang w:eastAsia="zh-CN"/>
        </w:rPr>
      </w:pPr>
    </w:p>
    <w:p w14:paraId="3FADD0EA" w14:textId="77777777" w:rsidR="00B56447" w:rsidRPr="000B1DA7" w:rsidRDefault="00B56447" w:rsidP="005335A6">
      <w:pPr>
        <w:pStyle w:val="Heading1"/>
        <w:ind w:left="0" w:firstLine="0"/>
        <w:rPr>
          <w:lang w:val="en-US"/>
        </w:rPr>
      </w:pPr>
      <w:r w:rsidRPr="000B1DA7">
        <w:rPr>
          <w:lang w:val="en-US"/>
        </w:rPr>
        <w:lastRenderedPageBreak/>
        <w:t>3</w:t>
      </w:r>
      <w:r w:rsidRPr="000B1DA7">
        <w:rPr>
          <w:lang w:val="en-US"/>
        </w:rPr>
        <w:tab/>
        <w:t>Conclusion</w:t>
      </w:r>
    </w:p>
    <w:p w14:paraId="0A34705C" w14:textId="614D4A35" w:rsidR="00B56447" w:rsidRPr="00432F93" w:rsidRDefault="00B56447" w:rsidP="005335A6">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w:t>
      </w:r>
      <w:r w:rsidR="00E5175C">
        <w:rPr>
          <w:rFonts w:ascii="Arial" w:hAnsi="Arial" w:cs="Arial"/>
          <w:sz w:val="20"/>
          <w:szCs w:val="20"/>
          <w:lang w:val="en-US" w:eastAsia="en-GB"/>
        </w:rPr>
        <w:t xml:space="preserve">User consent </w:t>
      </w:r>
      <w:r w:rsidR="00B90A45">
        <w:rPr>
          <w:rFonts w:ascii="Arial" w:hAnsi="Arial" w:cs="Arial"/>
          <w:sz w:val="20"/>
          <w:szCs w:val="20"/>
          <w:lang w:val="en-US" w:eastAsia="en-GB"/>
        </w:rPr>
        <w:t>related corre</w:t>
      </w:r>
      <w:r w:rsidR="00E5175C">
        <w:rPr>
          <w:rFonts w:ascii="Arial" w:hAnsi="Arial" w:cs="Arial"/>
          <w:sz w:val="20"/>
          <w:szCs w:val="20"/>
          <w:lang w:val="en-US" w:eastAsia="en-GB"/>
        </w:rPr>
        <w:t>c</w:t>
      </w:r>
      <w:r w:rsidR="00B90A45">
        <w:rPr>
          <w:rFonts w:ascii="Arial" w:hAnsi="Arial" w:cs="Arial"/>
          <w:sz w:val="20"/>
          <w:szCs w:val="20"/>
          <w:lang w:val="en-US" w:eastAsia="en-GB"/>
        </w:rPr>
        <w:t>tion</w:t>
      </w:r>
      <w:r w:rsidR="000D1F27">
        <w:rPr>
          <w:rFonts w:ascii="Arial" w:hAnsi="Arial" w:cs="Arial"/>
          <w:sz w:val="20"/>
          <w:szCs w:val="20"/>
          <w:lang w:val="en-US" w:eastAsia="en-GB"/>
        </w:rPr>
        <w:t>s</w:t>
      </w:r>
      <w:r w:rsidRPr="00432F93">
        <w:rPr>
          <w:rFonts w:ascii="Arial" w:hAnsi="Arial" w:cs="Arial"/>
          <w:sz w:val="20"/>
          <w:szCs w:val="20"/>
          <w:lang w:eastAsia="en-GB"/>
        </w:rPr>
        <w:t xml:space="preserve"> have been discussed. </w:t>
      </w:r>
    </w:p>
    <w:p w14:paraId="18C73A9D" w14:textId="5AB37362" w:rsidR="00B56447" w:rsidRPr="00432F93" w:rsidRDefault="00B56447" w:rsidP="005335A6">
      <w:pPr>
        <w:spacing w:after="180"/>
        <w:rPr>
          <w:rFonts w:ascii="Arial" w:hAnsi="Arial" w:cs="Arial"/>
          <w:sz w:val="20"/>
          <w:szCs w:val="20"/>
          <w:lang w:eastAsia="en-GB"/>
        </w:rPr>
      </w:pPr>
      <w:r w:rsidRPr="00432F93">
        <w:rPr>
          <w:rFonts w:ascii="Arial" w:hAnsi="Arial" w:cs="Arial"/>
          <w:sz w:val="20"/>
          <w:szCs w:val="20"/>
          <w:lang w:eastAsia="en-GB"/>
        </w:rPr>
        <w:t>The following proposals were derived:</w:t>
      </w:r>
    </w:p>
    <w:p w14:paraId="33E9C051" w14:textId="77777777" w:rsidR="00F93034" w:rsidRPr="000F5F88" w:rsidRDefault="00F93034" w:rsidP="00F93034">
      <w:pPr>
        <w:keepLines/>
        <w:tabs>
          <w:tab w:val="left" w:pos="2552"/>
          <w:tab w:val="left" w:pos="3856"/>
          <w:tab w:val="left" w:pos="5216"/>
          <w:tab w:val="left" w:pos="6464"/>
          <w:tab w:val="left" w:pos="7768"/>
          <w:tab w:val="left" w:pos="9072"/>
          <w:tab w:val="left" w:pos="9639"/>
        </w:tabs>
        <w:spacing w:after="180"/>
        <w:rPr>
          <w:b/>
          <w:bCs/>
          <w:lang w:eastAsia="zh-CN"/>
        </w:rPr>
      </w:pPr>
      <w:r w:rsidRPr="000F5F88">
        <w:rPr>
          <w:b/>
          <w:bCs/>
          <w:lang w:val="en-US" w:eastAsia="zh-CN"/>
        </w:rPr>
        <w:t xml:space="preserve">Proposal 1: It is proposed to reply to the LS from SA5 in </w:t>
      </w:r>
      <w:r w:rsidRPr="000F5F88">
        <w:rPr>
          <w:b/>
          <w:bCs/>
          <w:lang w:eastAsia="zh-CN"/>
        </w:rPr>
        <w:t>R3-240057 with the following statement:</w:t>
      </w:r>
    </w:p>
    <w:p w14:paraId="2983BA6B" w14:textId="77777777" w:rsidR="00F93034" w:rsidRPr="000F5F88" w:rsidRDefault="00F93034" w:rsidP="00F93034">
      <w:pPr>
        <w:rPr>
          <w:b/>
          <w:bCs/>
          <w:i/>
          <w:iCs/>
          <w:lang w:val="en-US" w:eastAsia="ja-JP"/>
        </w:rPr>
      </w:pPr>
      <w:r w:rsidRPr="000F5F88">
        <w:rPr>
          <w:b/>
          <w:bCs/>
          <w:i/>
          <w:iCs/>
          <w:lang w:val="en-US" w:eastAsia="ja-JP"/>
        </w:rPr>
        <w:t>It is out of RAN3 specifications scope to describe requirements on the UDM.</w:t>
      </w:r>
    </w:p>
    <w:p w14:paraId="3D93704A" w14:textId="05758244" w:rsidR="00F93034" w:rsidRPr="000F5F88" w:rsidRDefault="00F93034" w:rsidP="00F93034">
      <w:pPr>
        <w:keepLines/>
        <w:tabs>
          <w:tab w:val="left" w:pos="2552"/>
          <w:tab w:val="left" w:pos="3856"/>
          <w:tab w:val="left" w:pos="5216"/>
          <w:tab w:val="left" w:pos="6464"/>
          <w:tab w:val="left" w:pos="7768"/>
          <w:tab w:val="left" w:pos="9072"/>
          <w:tab w:val="left" w:pos="9639"/>
        </w:tabs>
        <w:spacing w:after="180"/>
        <w:rPr>
          <w:b/>
          <w:bCs/>
          <w:lang w:val="en-US" w:eastAsia="zh-CN"/>
        </w:rPr>
      </w:pPr>
      <w:r w:rsidRPr="00EE24CA">
        <w:rPr>
          <w:b/>
          <w:bCs/>
          <w:lang w:val="en-US" w:eastAsia="zh-CN"/>
        </w:rPr>
        <w:t xml:space="preserve">Proposal 2: </w:t>
      </w:r>
      <w:proofErr w:type="gramStart"/>
      <w:r w:rsidRPr="000F5F88">
        <w:rPr>
          <w:b/>
          <w:bCs/>
          <w:lang w:val="en-US" w:eastAsia="zh-CN"/>
        </w:rPr>
        <w:t>In order to</w:t>
      </w:r>
      <w:proofErr w:type="gramEnd"/>
      <w:r w:rsidRPr="000F5F88">
        <w:rPr>
          <w:b/>
          <w:bCs/>
          <w:lang w:val="en-US" w:eastAsia="zh-CN"/>
        </w:rPr>
        <w:t xml:space="preserve"> fulfil the requests form SA5 in the LS </w:t>
      </w:r>
      <w:r w:rsidRPr="00EE24CA">
        <w:rPr>
          <w:b/>
          <w:bCs/>
          <w:lang w:eastAsia="zh-CN"/>
        </w:rPr>
        <w:t xml:space="preserve">R3-240057 </w:t>
      </w:r>
      <w:r w:rsidRPr="000F5F88">
        <w:rPr>
          <w:b/>
          <w:bCs/>
          <w:lang w:val="en-US" w:eastAsia="zh-CN"/>
        </w:rPr>
        <w:t>and still adopt a terminology that remains in line with RAN3´s specifications, it is proposed to change the term “data type” for “MDT Measurement” in the CRs to RTS38.401 and TS37.320 on MDT user consent.</w:t>
      </w:r>
    </w:p>
    <w:p w14:paraId="5C47A36B" w14:textId="77777777" w:rsidR="00F93034" w:rsidRPr="000F5F88" w:rsidRDefault="00F93034" w:rsidP="00F93034">
      <w:pPr>
        <w:keepLines/>
        <w:tabs>
          <w:tab w:val="left" w:pos="2552"/>
          <w:tab w:val="left" w:pos="3856"/>
          <w:tab w:val="left" w:pos="5216"/>
          <w:tab w:val="left" w:pos="6464"/>
          <w:tab w:val="left" w:pos="7768"/>
          <w:tab w:val="left" w:pos="9072"/>
          <w:tab w:val="left" w:pos="9639"/>
        </w:tabs>
        <w:spacing w:after="180"/>
        <w:rPr>
          <w:b/>
          <w:bCs/>
          <w:lang w:val="en-US" w:eastAsia="zh-CN"/>
        </w:rPr>
      </w:pPr>
      <w:r w:rsidRPr="000F5F88">
        <w:rPr>
          <w:b/>
          <w:bCs/>
          <w:lang w:val="en-US" w:eastAsia="zh-CN"/>
        </w:rPr>
        <w:t xml:space="preserve">Proposal 3: It is proposed to amend the technically endorsed CRs </w:t>
      </w:r>
      <w:r w:rsidRPr="000F5F88">
        <w:rPr>
          <w:b/>
          <w:bCs/>
          <w:lang w:eastAsia="zh-CN"/>
        </w:rPr>
        <w:t>R3-237960</w:t>
      </w:r>
      <w:r w:rsidRPr="000F5F88">
        <w:rPr>
          <w:b/>
          <w:bCs/>
          <w:lang w:val="en-US" w:eastAsia="zh-CN"/>
        </w:rPr>
        <w:t xml:space="preserve"> and R3-237963 </w:t>
      </w:r>
      <w:proofErr w:type="gramStart"/>
      <w:r w:rsidRPr="000F5F88">
        <w:rPr>
          <w:b/>
          <w:bCs/>
          <w:lang w:val="en-US" w:eastAsia="zh-CN"/>
        </w:rPr>
        <w:t>in order to</w:t>
      </w:r>
      <w:proofErr w:type="gramEnd"/>
    </w:p>
    <w:p w14:paraId="43552639" w14:textId="77777777" w:rsidR="00F93034" w:rsidRPr="000F5F88" w:rsidRDefault="00F93034" w:rsidP="00F93034">
      <w:pPr>
        <w:pStyle w:val="ListParagraph"/>
        <w:keepLines/>
        <w:numPr>
          <w:ilvl w:val="0"/>
          <w:numId w:val="51"/>
        </w:numPr>
        <w:tabs>
          <w:tab w:val="left" w:pos="2552"/>
          <w:tab w:val="left" w:pos="3856"/>
          <w:tab w:val="left" w:pos="5216"/>
          <w:tab w:val="left" w:pos="6464"/>
          <w:tab w:val="left" w:pos="7768"/>
          <w:tab w:val="left" w:pos="9072"/>
          <w:tab w:val="left" w:pos="9639"/>
        </w:tabs>
        <w:spacing w:after="180"/>
        <w:rPr>
          <w:b/>
          <w:bCs/>
          <w:lang w:eastAsia="zh-CN"/>
        </w:rPr>
      </w:pPr>
      <w:r w:rsidRPr="000F5F88">
        <w:rPr>
          <w:b/>
          <w:bCs/>
          <w:lang w:val="en-US" w:eastAsia="zh-CN"/>
        </w:rPr>
        <w:t xml:space="preserve">Clearly capture in these CRs a solution description according to which </w:t>
      </w:r>
      <w:r w:rsidRPr="000F5F88">
        <w:rPr>
          <w:b/>
          <w:bCs/>
          <w:lang w:eastAsia="zh-CN"/>
        </w:rPr>
        <w:t>any</w:t>
      </w:r>
      <w:r w:rsidRPr="000F5F88">
        <w:rPr>
          <w:b/>
          <w:bCs/>
          <w:lang w:val="en-US" w:eastAsia="zh-CN"/>
        </w:rPr>
        <w:t xml:space="preserve"> MDT</w:t>
      </w:r>
      <w:r w:rsidRPr="000F5F88">
        <w:rPr>
          <w:b/>
          <w:bCs/>
          <w:lang w:eastAsia="zh-CN"/>
        </w:rPr>
        <w:t xml:space="preserve"> measurement not subject to user consent can be initiated towards a UE, independently on whether the user gave consent or </w:t>
      </w:r>
      <w:proofErr w:type="gramStart"/>
      <w:r w:rsidRPr="000F5F88">
        <w:rPr>
          <w:b/>
          <w:bCs/>
          <w:lang w:eastAsia="zh-CN"/>
        </w:rPr>
        <w:t>not</w:t>
      </w:r>
      <w:proofErr w:type="gramEnd"/>
    </w:p>
    <w:p w14:paraId="34A83731" w14:textId="77777777" w:rsidR="00F93034" w:rsidRPr="000F5F88" w:rsidRDefault="00F93034" w:rsidP="00F93034">
      <w:pPr>
        <w:pStyle w:val="ListParagraph"/>
        <w:keepLines/>
        <w:numPr>
          <w:ilvl w:val="0"/>
          <w:numId w:val="51"/>
        </w:numPr>
        <w:tabs>
          <w:tab w:val="left" w:pos="2552"/>
          <w:tab w:val="left" w:pos="3856"/>
          <w:tab w:val="left" w:pos="5216"/>
          <w:tab w:val="left" w:pos="6464"/>
          <w:tab w:val="left" w:pos="7768"/>
          <w:tab w:val="left" w:pos="9072"/>
          <w:tab w:val="left" w:pos="9639"/>
        </w:tabs>
        <w:spacing w:after="180"/>
        <w:rPr>
          <w:b/>
          <w:bCs/>
          <w:lang w:eastAsia="zh-CN"/>
        </w:rPr>
      </w:pPr>
      <w:r w:rsidRPr="000F5F88">
        <w:rPr>
          <w:b/>
          <w:bCs/>
          <w:lang w:val="en-US" w:eastAsia="zh-CN"/>
        </w:rPr>
        <w:t>Replace the use of “Data Type” with “MDT Measurement”, to achieve alignment with TS32.422</w:t>
      </w:r>
    </w:p>
    <w:p w14:paraId="6A3EC5E6" w14:textId="77777777" w:rsidR="00B90A45" w:rsidRPr="00E5175C" w:rsidRDefault="00B90A45" w:rsidP="00B90A45">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180C97FF" w14:textId="2C8C7F30" w:rsidR="00CC649F" w:rsidRPr="00A6333C" w:rsidRDefault="00F93034" w:rsidP="0029025E">
      <w:pPr>
        <w:spacing w:after="180"/>
        <w:rPr>
          <w:rFonts w:ascii="Arial" w:hAnsi="Arial" w:cs="Arial"/>
          <w:bCs/>
          <w:sz w:val="20"/>
          <w:szCs w:val="20"/>
          <w:lang w:eastAsia="en-GB"/>
        </w:rPr>
      </w:pPr>
      <w:r w:rsidRPr="00A6333C">
        <w:rPr>
          <w:rFonts w:ascii="Arial" w:hAnsi="Arial" w:cs="Arial"/>
          <w:bCs/>
          <w:sz w:val="20"/>
          <w:szCs w:val="20"/>
          <w:lang w:eastAsia="en-GB"/>
        </w:rPr>
        <w:t xml:space="preserve">CRs in [1] and [2], reflecting the proposals above, are proposed to be </w:t>
      </w:r>
      <w:proofErr w:type="gramStart"/>
      <w:r w:rsidRPr="00A6333C">
        <w:rPr>
          <w:rFonts w:ascii="Arial" w:hAnsi="Arial" w:cs="Arial"/>
          <w:bCs/>
          <w:sz w:val="20"/>
          <w:szCs w:val="20"/>
          <w:lang w:eastAsia="en-GB"/>
        </w:rPr>
        <w:t>agreed</w:t>
      </w:r>
      <w:proofErr w:type="gramEnd"/>
      <w:r w:rsidRPr="00A6333C">
        <w:rPr>
          <w:rFonts w:ascii="Arial" w:hAnsi="Arial" w:cs="Arial"/>
          <w:bCs/>
          <w:sz w:val="20"/>
          <w:szCs w:val="20"/>
          <w:lang w:eastAsia="en-GB"/>
        </w:rPr>
        <w:t xml:space="preserve"> </w:t>
      </w:r>
    </w:p>
    <w:p w14:paraId="31AA1F98" w14:textId="77777777" w:rsidR="00B56447" w:rsidRDefault="00B56447" w:rsidP="005335A6">
      <w:pPr>
        <w:pStyle w:val="Heading1"/>
        <w:rPr>
          <w:lang w:val="en-US"/>
        </w:rPr>
      </w:pPr>
      <w:r w:rsidRPr="000B1DA7">
        <w:rPr>
          <w:lang w:val="en-US"/>
        </w:rPr>
        <w:t xml:space="preserve">References </w:t>
      </w:r>
    </w:p>
    <w:p w14:paraId="3FC8E644" w14:textId="13BFD41E" w:rsidR="003324CF" w:rsidRDefault="00223F53" w:rsidP="003324CF">
      <w:pPr>
        <w:numPr>
          <w:ilvl w:val="0"/>
          <w:numId w:val="16"/>
        </w:numPr>
        <w:rPr>
          <w:rFonts w:ascii="Arial" w:hAnsi="Arial"/>
          <w:sz w:val="20"/>
          <w:szCs w:val="20"/>
          <w:lang w:eastAsia="zh-CN"/>
        </w:rPr>
      </w:pPr>
      <w:bookmarkStart w:id="3" w:name="_Ref158735824"/>
      <w:r w:rsidRPr="00223F53">
        <w:rPr>
          <w:rFonts w:ascii="Arial" w:hAnsi="Arial"/>
          <w:sz w:val="20"/>
          <w:szCs w:val="20"/>
          <w:lang w:eastAsia="zh-CN"/>
        </w:rPr>
        <w:t>R3-24078</w:t>
      </w:r>
      <w:r>
        <w:rPr>
          <w:rFonts w:ascii="Arial" w:hAnsi="Arial"/>
          <w:sz w:val="20"/>
          <w:szCs w:val="20"/>
          <w:lang w:eastAsia="zh-CN"/>
        </w:rPr>
        <w:t xml:space="preserve">9 </w:t>
      </w:r>
      <w:r w:rsidR="00F71ECC" w:rsidRPr="00F71ECC">
        <w:rPr>
          <w:rFonts w:ascii="Arial" w:hAnsi="Arial"/>
          <w:sz w:val="20"/>
          <w:szCs w:val="20"/>
          <w:lang w:eastAsia="zh-CN"/>
        </w:rPr>
        <w:t>Clarifications on User consent corrections for TS38.401</w:t>
      </w:r>
      <w:bookmarkEnd w:id="3"/>
    </w:p>
    <w:p w14:paraId="1898F81D" w14:textId="78316A4D" w:rsidR="00F71ECC" w:rsidRDefault="00223F53" w:rsidP="00F71ECC">
      <w:pPr>
        <w:numPr>
          <w:ilvl w:val="0"/>
          <w:numId w:val="16"/>
        </w:numPr>
        <w:rPr>
          <w:rFonts w:ascii="Arial" w:hAnsi="Arial"/>
          <w:sz w:val="20"/>
          <w:szCs w:val="20"/>
          <w:lang w:eastAsia="zh-CN"/>
        </w:rPr>
      </w:pPr>
      <w:bookmarkStart w:id="4" w:name="_Ref158735852"/>
      <w:r w:rsidRPr="00223F53">
        <w:rPr>
          <w:rFonts w:ascii="Arial" w:hAnsi="Arial"/>
          <w:sz w:val="20"/>
          <w:szCs w:val="20"/>
          <w:lang w:eastAsia="zh-CN"/>
        </w:rPr>
        <w:t>R3-24078</w:t>
      </w:r>
      <w:r>
        <w:rPr>
          <w:rFonts w:ascii="Arial" w:hAnsi="Arial"/>
          <w:sz w:val="20"/>
          <w:szCs w:val="20"/>
          <w:lang w:eastAsia="zh-CN"/>
        </w:rPr>
        <w:t xml:space="preserve">8 </w:t>
      </w:r>
      <w:r w:rsidR="00F71ECC" w:rsidRPr="00F71ECC">
        <w:rPr>
          <w:rFonts w:ascii="Arial" w:hAnsi="Arial"/>
          <w:sz w:val="20"/>
          <w:szCs w:val="20"/>
          <w:lang w:eastAsia="zh-CN"/>
        </w:rPr>
        <w:t>Clarifications on User consent corrections for TS3</w:t>
      </w:r>
      <w:r w:rsidR="000022D7">
        <w:rPr>
          <w:rFonts w:ascii="Arial" w:hAnsi="Arial"/>
          <w:sz w:val="20"/>
          <w:szCs w:val="20"/>
          <w:lang w:val="en-US" w:eastAsia="zh-CN"/>
        </w:rPr>
        <w:t>7.320</w:t>
      </w:r>
      <w:bookmarkEnd w:id="4"/>
    </w:p>
    <w:p w14:paraId="4DDD04C5" w14:textId="67A35DC0" w:rsidR="001555A4" w:rsidRDefault="001555A4" w:rsidP="000022D7">
      <w:pPr>
        <w:ind w:left="720"/>
        <w:rPr>
          <w:rFonts w:ascii="Arial" w:hAnsi="Arial"/>
          <w:sz w:val="20"/>
          <w:szCs w:val="20"/>
          <w:lang w:eastAsia="zh-CN"/>
        </w:rPr>
      </w:pPr>
    </w:p>
    <w:sectPr w:rsidR="001555A4" w:rsidSect="004E77D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3A00" w14:textId="77777777" w:rsidR="004D23EA" w:rsidRDefault="004D23EA">
      <w:r>
        <w:separator/>
      </w:r>
    </w:p>
  </w:endnote>
  <w:endnote w:type="continuationSeparator" w:id="0">
    <w:p w14:paraId="23F50627" w14:textId="77777777" w:rsidR="004D23EA" w:rsidRDefault="004D23EA">
      <w:r>
        <w:continuationSeparator/>
      </w:r>
    </w:p>
  </w:endnote>
  <w:endnote w:type="continuationNotice" w:id="1">
    <w:p w14:paraId="4F789C67" w14:textId="77777777" w:rsidR="004D23EA" w:rsidRDefault="004D2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533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533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53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2F01" w14:textId="77777777" w:rsidR="004D23EA" w:rsidRDefault="004D23EA">
      <w:r>
        <w:separator/>
      </w:r>
    </w:p>
  </w:footnote>
  <w:footnote w:type="continuationSeparator" w:id="0">
    <w:p w14:paraId="7475FCC0" w14:textId="77777777" w:rsidR="004D23EA" w:rsidRDefault="004D23EA">
      <w:r>
        <w:continuationSeparator/>
      </w:r>
    </w:p>
  </w:footnote>
  <w:footnote w:type="continuationNotice" w:id="1">
    <w:p w14:paraId="3A930340" w14:textId="77777777" w:rsidR="004D23EA" w:rsidRDefault="004D2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533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533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53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253217"/>
    <w:multiLevelType w:val="hybridMultilevel"/>
    <w:tmpl w:val="45565D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6632D6"/>
    <w:multiLevelType w:val="hybridMultilevel"/>
    <w:tmpl w:val="133E8A70"/>
    <w:lvl w:ilvl="0" w:tplc="20000017">
      <w:start w:val="1"/>
      <w:numFmt w:val="lowerLetter"/>
      <w:lvlText w:val="%1)"/>
      <w:lvlJc w:val="left"/>
      <w:pPr>
        <w:ind w:left="810" w:hanging="360"/>
      </w:p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8"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153CE8"/>
    <w:multiLevelType w:val="hybridMultilevel"/>
    <w:tmpl w:val="3CFE6DA0"/>
    <w:lvl w:ilvl="0" w:tplc="A64055F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364A1"/>
    <w:multiLevelType w:val="hybridMultilevel"/>
    <w:tmpl w:val="45565DBC"/>
    <w:lvl w:ilvl="0" w:tplc="08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2"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44"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6"/>
  </w:num>
  <w:num w:numId="2" w16cid:durableId="1141965599">
    <w:abstractNumId w:val="29"/>
  </w:num>
  <w:num w:numId="3" w16cid:durableId="479275232">
    <w:abstractNumId w:val="2"/>
  </w:num>
  <w:num w:numId="4" w16cid:durableId="1401487960">
    <w:abstractNumId w:val="37"/>
  </w:num>
  <w:num w:numId="5" w16cid:durableId="1211189546">
    <w:abstractNumId w:val="38"/>
  </w:num>
  <w:num w:numId="6" w16cid:durableId="170343391">
    <w:abstractNumId w:val="40"/>
  </w:num>
  <w:num w:numId="7" w16cid:durableId="820854855">
    <w:abstractNumId w:val="19"/>
  </w:num>
  <w:num w:numId="8" w16cid:durableId="679166034">
    <w:abstractNumId w:val="22"/>
  </w:num>
  <w:num w:numId="9" w16cid:durableId="1329401935">
    <w:abstractNumId w:val="14"/>
  </w:num>
  <w:num w:numId="10" w16cid:durableId="1981180280">
    <w:abstractNumId w:val="46"/>
  </w:num>
  <w:num w:numId="11" w16cid:durableId="1516455158">
    <w:abstractNumId w:val="27"/>
  </w:num>
  <w:num w:numId="12" w16cid:durableId="266281898">
    <w:abstractNumId w:val="45"/>
  </w:num>
  <w:num w:numId="13" w16cid:durableId="1032531911">
    <w:abstractNumId w:val="33"/>
  </w:num>
  <w:num w:numId="14" w16cid:durableId="1692874581">
    <w:abstractNumId w:val="23"/>
  </w:num>
  <w:num w:numId="15" w16cid:durableId="1303120140">
    <w:abstractNumId w:val="32"/>
  </w:num>
  <w:num w:numId="16" w16cid:durableId="1967419688">
    <w:abstractNumId w:val="42"/>
  </w:num>
  <w:num w:numId="17" w16cid:durableId="1089698038">
    <w:abstractNumId w:val="47"/>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9"/>
  </w:num>
  <w:num w:numId="29" w16cid:durableId="1164778374">
    <w:abstractNumId w:val="35"/>
  </w:num>
  <w:num w:numId="30" w16cid:durableId="1388411321">
    <w:abstractNumId w:val="16"/>
  </w:num>
  <w:num w:numId="31" w16cid:durableId="510335155">
    <w:abstractNumId w:val="48"/>
  </w:num>
  <w:num w:numId="32" w16cid:durableId="1397507533">
    <w:abstractNumId w:val="18"/>
  </w:num>
  <w:num w:numId="33" w16cid:durableId="170872255">
    <w:abstractNumId w:val="28"/>
  </w:num>
  <w:num w:numId="34" w16cid:durableId="341129131">
    <w:abstractNumId w:val="34"/>
  </w:num>
  <w:num w:numId="35" w16cid:durableId="2097631290">
    <w:abstractNumId w:val="20"/>
  </w:num>
  <w:num w:numId="36" w16cid:durableId="843397857">
    <w:abstractNumId w:val="50"/>
  </w:num>
  <w:num w:numId="37" w16cid:durableId="199972717">
    <w:abstractNumId w:val="12"/>
  </w:num>
  <w:num w:numId="38" w16cid:durableId="598760835">
    <w:abstractNumId w:val="10"/>
  </w:num>
  <w:num w:numId="39" w16cid:durableId="1386220655">
    <w:abstractNumId w:val="25"/>
  </w:num>
  <w:num w:numId="40" w16cid:durableId="162666663">
    <w:abstractNumId w:val="44"/>
  </w:num>
  <w:num w:numId="41" w16cid:durableId="627276499">
    <w:abstractNumId w:val="24"/>
  </w:num>
  <w:num w:numId="42" w16cid:durableId="224995526">
    <w:abstractNumId w:val="39"/>
  </w:num>
  <w:num w:numId="43" w16cid:durableId="1060402511">
    <w:abstractNumId w:val="41"/>
  </w:num>
  <w:num w:numId="44" w16cid:durableId="742944947">
    <w:abstractNumId w:val="30"/>
  </w:num>
  <w:num w:numId="45" w16cid:durableId="1912498404">
    <w:abstractNumId w:val="31"/>
  </w:num>
  <w:num w:numId="46" w16cid:durableId="218437840">
    <w:abstractNumId w:val="17"/>
  </w:num>
  <w:num w:numId="47" w16cid:durableId="44061329">
    <w:abstractNumId w:val="15"/>
  </w:num>
  <w:num w:numId="48" w16cid:durableId="2102872163">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4422880">
    <w:abstractNumId w:val="26"/>
  </w:num>
  <w:num w:numId="50" w16cid:durableId="1261720923">
    <w:abstractNumId w:val="13"/>
  </w:num>
  <w:num w:numId="51" w16cid:durableId="1723407933">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1459"/>
    <w:rsid w:val="000022D7"/>
    <w:rsid w:val="00002476"/>
    <w:rsid w:val="000025E6"/>
    <w:rsid w:val="00002639"/>
    <w:rsid w:val="0000282F"/>
    <w:rsid w:val="000028EA"/>
    <w:rsid w:val="00002A37"/>
    <w:rsid w:val="00002B75"/>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6D50"/>
    <w:rsid w:val="00007CDC"/>
    <w:rsid w:val="00010B02"/>
    <w:rsid w:val="00010B5C"/>
    <w:rsid w:val="00010DEC"/>
    <w:rsid w:val="00011576"/>
    <w:rsid w:val="00011B28"/>
    <w:rsid w:val="00011C15"/>
    <w:rsid w:val="00012612"/>
    <w:rsid w:val="0001287A"/>
    <w:rsid w:val="00012A52"/>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40C8"/>
    <w:rsid w:val="000244F9"/>
    <w:rsid w:val="0002467A"/>
    <w:rsid w:val="000246F9"/>
    <w:rsid w:val="00025600"/>
    <w:rsid w:val="0002564D"/>
    <w:rsid w:val="00025ECA"/>
    <w:rsid w:val="00026404"/>
    <w:rsid w:val="00026D48"/>
    <w:rsid w:val="000270DA"/>
    <w:rsid w:val="0002719C"/>
    <w:rsid w:val="000276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47927"/>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4E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32E8"/>
    <w:rsid w:val="000736B2"/>
    <w:rsid w:val="00073D9A"/>
    <w:rsid w:val="00073DB9"/>
    <w:rsid w:val="00074065"/>
    <w:rsid w:val="0007426F"/>
    <w:rsid w:val="000747DF"/>
    <w:rsid w:val="000749BE"/>
    <w:rsid w:val="000750BF"/>
    <w:rsid w:val="00075878"/>
    <w:rsid w:val="00076925"/>
    <w:rsid w:val="000772E4"/>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503"/>
    <w:rsid w:val="00097EA1"/>
    <w:rsid w:val="000A08BF"/>
    <w:rsid w:val="000A0CB5"/>
    <w:rsid w:val="000A1733"/>
    <w:rsid w:val="000A1775"/>
    <w:rsid w:val="000A1917"/>
    <w:rsid w:val="000A1B7B"/>
    <w:rsid w:val="000A1F98"/>
    <w:rsid w:val="000A275E"/>
    <w:rsid w:val="000A27D9"/>
    <w:rsid w:val="000A286E"/>
    <w:rsid w:val="000A2B87"/>
    <w:rsid w:val="000A2D9C"/>
    <w:rsid w:val="000A3922"/>
    <w:rsid w:val="000A3E2D"/>
    <w:rsid w:val="000A56F2"/>
    <w:rsid w:val="000A577D"/>
    <w:rsid w:val="000A59BF"/>
    <w:rsid w:val="000A613C"/>
    <w:rsid w:val="000A63A7"/>
    <w:rsid w:val="000A6709"/>
    <w:rsid w:val="000A6B90"/>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462"/>
    <w:rsid w:val="000C591B"/>
    <w:rsid w:val="000C5FC2"/>
    <w:rsid w:val="000C600A"/>
    <w:rsid w:val="000C67EA"/>
    <w:rsid w:val="000C6B34"/>
    <w:rsid w:val="000C6B47"/>
    <w:rsid w:val="000C764A"/>
    <w:rsid w:val="000C7B32"/>
    <w:rsid w:val="000C7F66"/>
    <w:rsid w:val="000D03AD"/>
    <w:rsid w:val="000D087F"/>
    <w:rsid w:val="000D09E1"/>
    <w:rsid w:val="000D0C3B"/>
    <w:rsid w:val="000D0D07"/>
    <w:rsid w:val="000D1F27"/>
    <w:rsid w:val="000D23CD"/>
    <w:rsid w:val="000D2415"/>
    <w:rsid w:val="000D29F2"/>
    <w:rsid w:val="000D3B10"/>
    <w:rsid w:val="000D3FC4"/>
    <w:rsid w:val="000D464E"/>
    <w:rsid w:val="000D4797"/>
    <w:rsid w:val="000D4821"/>
    <w:rsid w:val="000D4DF0"/>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473"/>
    <w:rsid w:val="000E35A4"/>
    <w:rsid w:val="000E36BA"/>
    <w:rsid w:val="000E41A1"/>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65"/>
    <w:rsid w:val="000F78F5"/>
    <w:rsid w:val="000F794A"/>
    <w:rsid w:val="000F7A8E"/>
    <w:rsid w:val="001005FF"/>
    <w:rsid w:val="00100B4E"/>
    <w:rsid w:val="00100DCA"/>
    <w:rsid w:val="0010114E"/>
    <w:rsid w:val="0010224B"/>
    <w:rsid w:val="00102911"/>
    <w:rsid w:val="00102C2C"/>
    <w:rsid w:val="00102D81"/>
    <w:rsid w:val="00103353"/>
    <w:rsid w:val="001036C5"/>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4BF"/>
    <w:rsid w:val="00133780"/>
    <w:rsid w:val="001344C0"/>
    <w:rsid w:val="001346FA"/>
    <w:rsid w:val="0013494D"/>
    <w:rsid w:val="00134B91"/>
    <w:rsid w:val="00134E1E"/>
    <w:rsid w:val="00134E97"/>
    <w:rsid w:val="00134F5D"/>
    <w:rsid w:val="00135252"/>
    <w:rsid w:val="00135AFF"/>
    <w:rsid w:val="00135F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E76"/>
    <w:rsid w:val="00155F99"/>
    <w:rsid w:val="0015778D"/>
    <w:rsid w:val="00157AB3"/>
    <w:rsid w:val="00157D7A"/>
    <w:rsid w:val="001605C4"/>
    <w:rsid w:val="00160BC6"/>
    <w:rsid w:val="00160CBA"/>
    <w:rsid w:val="00160F71"/>
    <w:rsid w:val="001610BF"/>
    <w:rsid w:val="001621DD"/>
    <w:rsid w:val="0016262C"/>
    <w:rsid w:val="00163E60"/>
    <w:rsid w:val="00163ECE"/>
    <w:rsid w:val="0016403E"/>
    <w:rsid w:val="001642E7"/>
    <w:rsid w:val="00164663"/>
    <w:rsid w:val="00164897"/>
    <w:rsid w:val="001652B6"/>
    <w:rsid w:val="00165391"/>
    <w:rsid w:val="0016543D"/>
    <w:rsid w:val="0016552A"/>
    <w:rsid w:val="00165817"/>
    <w:rsid w:val="001659C1"/>
    <w:rsid w:val="00166BDC"/>
    <w:rsid w:val="00167306"/>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BC"/>
    <w:rsid w:val="001837C5"/>
    <w:rsid w:val="00184108"/>
    <w:rsid w:val="00184227"/>
    <w:rsid w:val="001849ED"/>
    <w:rsid w:val="00184CC2"/>
    <w:rsid w:val="001851E2"/>
    <w:rsid w:val="001851E9"/>
    <w:rsid w:val="00185426"/>
    <w:rsid w:val="00185A17"/>
    <w:rsid w:val="00186550"/>
    <w:rsid w:val="00186691"/>
    <w:rsid w:val="00187178"/>
    <w:rsid w:val="001872E1"/>
    <w:rsid w:val="00187736"/>
    <w:rsid w:val="00187A36"/>
    <w:rsid w:val="00187BB5"/>
    <w:rsid w:val="00190AC1"/>
    <w:rsid w:val="00191007"/>
    <w:rsid w:val="00192336"/>
    <w:rsid w:val="00192F80"/>
    <w:rsid w:val="00192FEB"/>
    <w:rsid w:val="001930CD"/>
    <w:rsid w:val="00193115"/>
    <w:rsid w:val="0019332C"/>
    <w:rsid w:val="0019341A"/>
    <w:rsid w:val="001936F4"/>
    <w:rsid w:val="00194D2A"/>
    <w:rsid w:val="00194E9E"/>
    <w:rsid w:val="001952A8"/>
    <w:rsid w:val="001952B6"/>
    <w:rsid w:val="0019694D"/>
    <w:rsid w:val="00197B58"/>
    <w:rsid w:val="00197DF9"/>
    <w:rsid w:val="001A1987"/>
    <w:rsid w:val="001A2564"/>
    <w:rsid w:val="001A2D8C"/>
    <w:rsid w:val="001A2E5D"/>
    <w:rsid w:val="001A2FB6"/>
    <w:rsid w:val="001A35B7"/>
    <w:rsid w:val="001A3CA2"/>
    <w:rsid w:val="001A4A8C"/>
    <w:rsid w:val="001A4EB9"/>
    <w:rsid w:val="001A4FF0"/>
    <w:rsid w:val="001A5E4F"/>
    <w:rsid w:val="001A6173"/>
    <w:rsid w:val="001A6CBA"/>
    <w:rsid w:val="001A6F59"/>
    <w:rsid w:val="001A7688"/>
    <w:rsid w:val="001A793A"/>
    <w:rsid w:val="001A7BFE"/>
    <w:rsid w:val="001A7DAC"/>
    <w:rsid w:val="001B0D97"/>
    <w:rsid w:val="001B1307"/>
    <w:rsid w:val="001B1F4E"/>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70B3"/>
    <w:rsid w:val="001D7A8E"/>
    <w:rsid w:val="001D7E71"/>
    <w:rsid w:val="001E0028"/>
    <w:rsid w:val="001E11C9"/>
    <w:rsid w:val="001E14D7"/>
    <w:rsid w:val="001E1561"/>
    <w:rsid w:val="001E1E69"/>
    <w:rsid w:val="001E250F"/>
    <w:rsid w:val="001E2566"/>
    <w:rsid w:val="001E2ACF"/>
    <w:rsid w:val="001E2B23"/>
    <w:rsid w:val="001E3294"/>
    <w:rsid w:val="001E3C35"/>
    <w:rsid w:val="001E3E01"/>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BE"/>
    <w:rsid w:val="00205FFD"/>
    <w:rsid w:val="00206074"/>
    <w:rsid w:val="002063C8"/>
    <w:rsid w:val="002064C0"/>
    <w:rsid w:val="0020657C"/>
    <w:rsid w:val="002069B2"/>
    <w:rsid w:val="00206BE8"/>
    <w:rsid w:val="00207393"/>
    <w:rsid w:val="00207846"/>
    <w:rsid w:val="00207FA3"/>
    <w:rsid w:val="00210383"/>
    <w:rsid w:val="0021157B"/>
    <w:rsid w:val="002120B5"/>
    <w:rsid w:val="00212C77"/>
    <w:rsid w:val="002131F7"/>
    <w:rsid w:val="00213287"/>
    <w:rsid w:val="00213337"/>
    <w:rsid w:val="00213E1A"/>
    <w:rsid w:val="00213E50"/>
    <w:rsid w:val="0021439A"/>
    <w:rsid w:val="0021483C"/>
    <w:rsid w:val="0021491F"/>
    <w:rsid w:val="00214BAD"/>
    <w:rsid w:val="00214DA8"/>
    <w:rsid w:val="00214EEE"/>
    <w:rsid w:val="002151A8"/>
    <w:rsid w:val="00215288"/>
    <w:rsid w:val="00215423"/>
    <w:rsid w:val="00215521"/>
    <w:rsid w:val="002158FA"/>
    <w:rsid w:val="00215B1A"/>
    <w:rsid w:val="002166AB"/>
    <w:rsid w:val="002166F8"/>
    <w:rsid w:val="00216809"/>
    <w:rsid w:val="00216BE6"/>
    <w:rsid w:val="002171EB"/>
    <w:rsid w:val="00217281"/>
    <w:rsid w:val="002172A4"/>
    <w:rsid w:val="00217CAE"/>
    <w:rsid w:val="00220600"/>
    <w:rsid w:val="002213D7"/>
    <w:rsid w:val="00221528"/>
    <w:rsid w:val="002224DB"/>
    <w:rsid w:val="00222526"/>
    <w:rsid w:val="00223294"/>
    <w:rsid w:val="002238DC"/>
    <w:rsid w:val="00223F53"/>
    <w:rsid w:val="00223FCB"/>
    <w:rsid w:val="00224794"/>
    <w:rsid w:val="00224AA7"/>
    <w:rsid w:val="00224E21"/>
    <w:rsid w:val="002252C3"/>
    <w:rsid w:val="00225681"/>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C9E"/>
    <w:rsid w:val="00240B11"/>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49DA"/>
    <w:rsid w:val="00255947"/>
    <w:rsid w:val="00255B5C"/>
    <w:rsid w:val="0025739A"/>
    <w:rsid w:val="002574D4"/>
    <w:rsid w:val="00257543"/>
    <w:rsid w:val="0025761B"/>
    <w:rsid w:val="00260149"/>
    <w:rsid w:val="00260541"/>
    <w:rsid w:val="002605E3"/>
    <w:rsid w:val="002609BE"/>
    <w:rsid w:val="00260E21"/>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70021"/>
    <w:rsid w:val="0027144F"/>
    <w:rsid w:val="002715A4"/>
    <w:rsid w:val="00271813"/>
    <w:rsid w:val="00271871"/>
    <w:rsid w:val="002719F7"/>
    <w:rsid w:val="00271F3A"/>
    <w:rsid w:val="00272009"/>
    <w:rsid w:val="00272C0D"/>
    <w:rsid w:val="00272DCB"/>
    <w:rsid w:val="002731CA"/>
    <w:rsid w:val="00273278"/>
    <w:rsid w:val="002735BB"/>
    <w:rsid w:val="002737F4"/>
    <w:rsid w:val="00273FC2"/>
    <w:rsid w:val="002745F1"/>
    <w:rsid w:val="00274600"/>
    <w:rsid w:val="0027472B"/>
    <w:rsid w:val="00274C27"/>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31F0"/>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2B5"/>
    <w:rsid w:val="002A1790"/>
    <w:rsid w:val="002A1D2D"/>
    <w:rsid w:val="002A1D4E"/>
    <w:rsid w:val="002A2299"/>
    <w:rsid w:val="002A23E8"/>
    <w:rsid w:val="002A2593"/>
    <w:rsid w:val="002A2869"/>
    <w:rsid w:val="002A2DC6"/>
    <w:rsid w:val="002A370F"/>
    <w:rsid w:val="002A3977"/>
    <w:rsid w:val="002A3DB8"/>
    <w:rsid w:val="002A401C"/>
    <w:rsid w:val="002A463B"/>
    <w:rsid w:val="002A4F37"/>
    <w:rsid w:val="002A61AB"/>
    <w:rsid w:val="002A66BC"/>
    <w:rsid w:val="002A7275"/>
    <w:rsid w:val="002A72A3"/>
    <w:rsid w:val="002B043E"/>
    <w:rsid w:val="002B0C81"/>
    <w:rsid w:val="002B125A"/>
    <w:rsid w:val="002B240F"/>
    <w:rsid w:val="002B243E"/>
    <w:rsid w:val="002B24D6"/>
    <w:rsid w:val="002B2976"/>
    <w:rsid w:val="002B2AC4"/>
    <w:rsid w:val="002B2B05"/>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483"/>
    <w:rsid w:val="002F169F"/>
    <w:rsid w:val="002F172B"/>
    <w:rsid w:val="002F1D37"/>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5870"/>
    <w:rsid w:val="00325A81"/>
    <w:rsid w:val="003263BA"/>
    <w:rsid w:val="003273C4"/>
    <w:rsid w:val="00327BF6"/>
    <w:rsid w:val="003304A4"/>
    <w:rsid w:val="00330E1A"/>
    <w:rsid w:val="00331751"/>
    <w:rsid w:val="00331FA7"/>
    <w:rsid w:val="00332483"/>
    <w:rsid w:val="003324CF"/>
    <w:rsid w:val="00332B30"/>
    <w:rsid w:val="00332C4F"/>
    <w:rsid w:val="00332D5B"/>
    <w:rsid w:val="0033316D"/>
    <w:rsid w:val="003331EA"/>
    <w:rsid w:val="003336E1"/>
    <w:rsid w:val="00334579"/>
    <w:rsid w:val="00334841"/>
    <w:rsid w:val="00334B85"/>
    <w:rsid w:val="00334D88"/>
    <w:rsid w:val="0033503A"/>
    <w:rsid w:val="00335858"/>
    <w:rsid w:val="00335938"/>
    <w:rsid w:val="00335FEF"/>
    <w:rsid w:val="00336124"/>
    <w:rsid w:val="00336BDA"/>
    <w:rsid w:val="003377B9"/>
    <w:rsid w:val="00337BBB"/>
    <w:rsid w:val="00337E8A"/>
    <w:rsid w:val="00340100"/>
    <w:rsid w:val="00340204"/>
    <w:rsid w:val="00340261"/>
    <w:rsid w:val="003410FC"/>
    <w:rsid w:val="00341B55"/>
    <w:rsid w:val="00341FA6"/>
    <w:rsid w:val="003423E4"/>
    <w:rsid w:val="00342BD7"/>
    <w:rsid w:val="00342E89"/>
    <w:rsid w:val="00343991"/>
    <w:rsid w:val="003439C6"/>
    <w:rsid w:val="00343AA9"/>
    <w:rsid w:val="00343CBD"/>
    <w:rsid w:val="00343E63"/>
    <w:rsid w:val="0034460F"/>
    <w:rsid w:val="00344DFF"/>
    <w:rsid w:val="00344EDD"/>
    <w:rsid w:val="00345393"/>
    <w:rsid w:val="003454F3"/>
    <w:rsid w:val="003462E4"/>
    <w:rsid w:val="00346DB5"/>
    <w:rsid w:val="003473CD"/>
    <w:rsid w:val="0034774F"/>
    <w:rsid w:val="003477B1"/>
    <w:rsid w:val="00347ADB"/>
    <w:rsid w:val="00347B0D"/>
    <w:rsid w:val="0035078A"/>
    <w:rsid w:val="00350CA1"/>
    <w:rsid w:val="00350DA8"/>
    <w:rsid w:val="003510A7"/>
    <w:rsid w:val="0035167E"/>
    <w:rsid w:val="00352030"/>
    <w:rsid w:val="00352D2E"/>
    <w:rsid w:val="003541BA"/>
    <w:rsid w:val="00354F1D"/>
    <w:rsid w:val="00355485"/>
    <w:rsid w:val="0035551D"/>
    <w:rsid w:val="00355531"/>
    <w:rsid w:val="003556DC"/>
    <w:rsid w:val="0035577F"/>
    <w:rsid w:val="0035660B"/>
    <w:rsid w:val="00356B4F"/>
    <w:rsid w:val="00356B88"/>
    <w:rsid w:val="00357380"/>
    <w:rsid w:val="003602B2"/>
    <w:rsid w:val="003602D9"/>
    <w:rsid w:val="003604CE"/>
    <w:rsid w:val="00360B1A"/>
    <w:rsid w:val="00360C94"/>
    <w:rsid w:val="00360D65"/>
    <w:rsid w:val="00360F88"/>
    <w:rsid w:val="003611BD"/>
    <w:rsid w:val="00361B63"/>
    <w:rsid w:val="00361CE2"/>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34B"/>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BAA"/>
    <w:rsid w:val="00384DE7"/>
    <w:rsid w:val="00384E91"/>
    <w:rsid w:val="00385BF0"/>
    <w:rsid w:val="003866FB"/>
    <w:rsid w:val="00387555"/>
    <w:rsid w:val="00387D3F"/>
    <w:rsid w:val="00387DAD"/>
    <w:rsid w:val="0039027A"/>
    <w:rsid w:val="00390FF5"/>
    <w:rsid w:val="00392F62"/>
    <w:rsid w:val="003932DD"/>
    <w:rsid w:val="003935CF"/>
    <w:rsid w:val="00393627"/>
    <w:rsid w:val="003939FF"/>
    <w:rsid w:val="0039411B"/>
    <w:rsid w:val="00395AA0"/>
    <w:rsid w:val="00396A77"/>
    <w:rsid w:val="00396AAE"/>
    <w:rsid w:val="00397F7F"/>
    <w:rsid w:val="003A01DE"/>
    <w:rsid w:val="003A0509"/>
    <w:rsid w:val="003A109A"/>
    <w:rsid w:val="003A15E9"/>
    <w:rsid w:val="003A17D3"/>
    <w:rsid w:val="003A1C5A"/>
    <w:rsid w:val="003A202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2A5C"/>
    <w:rsid w:val="003B369F"/>
    <w:rsid w:val="003B36A3"/>
    <w:rsid w:val="003B4F4A"/>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D09"/>
    <w:rsid w:val="003C3E00"/>
    <w:rsid w:val="003C4376"/>
    <w:rsid w:val="003C4E32"/>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9D4"/>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115F"/>
    <w:rsid w:val="003E12B0"/>
    <w:rsid w:val="003E1514"/>
    <w:rsid w:val="003E15FA"/>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AF"/>
    <w:rsid w:val="003F2CD4"/>
    <w:rsid w:val="003F2FC0"/>
    <w:rsid w:val="003F3698"/>
    <w:rsid w:val="003F3E08"/>
    <w:rsid w:val="003F3E91"/>
    <w:rsid w:val="003F4C98"/>
    <w:rsid w:val="003F4EFD"/>
    <w:rsid w:val="003F5569"/>
    <w:rsid w:val="003F5A30"/>
    <w:rsid w:val="003F5F43"/>
    <w:rsid w:val="003F62B4"/>
    <w:rsid w:val="003F63D3"/>
    <w:rsid w:val="003F6478"/>
    <w:rsid w:val="003F647F"/>
    <w:rsid w:val="003F66E6"/>
    <w:rsid w:val="003F67E9"/>
    <w:rsid w:val="003F6BBE"/>
    <w:rsid w:val="003F6CB9"/>
    <w:rsid w:val="003F707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435"/>
    <w:rsid w:val="00406DEB"/>
    <w:rsid w:val="00407200"/>
    <w:rsid w:val="00407B01"/>
    <w:rsid w:val="00407B9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1A9"/>
    <w:rsid w:val="00416CA7"/>
    <w:rsid w:val="00416CBB"/>
    <w:rsid w:val="00417697"/>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701"/>
    <w:rsid w:val="004359DC"/>
    <w:rsid w:val="004362B0"/>
    <w:rsid w:val="00436AF5"/>
    <w:rsid w:val="0043701A"/>
    <w:rsid w:val="00437056"/>
    <w:rsid w:val="00437447"/>
    <w:rsid w:val="00437802"/>
    <w:rsid w:val="00441129"/>
    <w:rsid w:val="004416BA"/>
    <w:rsid w:val="00441A92"/>
    <w:rsid w:val="00441E9B"/>
    <w:rsid w:val="00441EA8"/>
    <w:rsid w:val="00441EF6"/>
    <w:rsid w:val="0044264D"/>
    <w:rsid w:val="00442DFE"/>
    <w:rsid w:val="004431DC"/>
    <w:rsid w:val="00443440"/>
    <w:rsid w:val="004434F9"/>
    <w:rsid w:val="00444030"/>
    <w:rsid w:val="00444089"/>
    <w:rsid w:val="0044421C"/>
    <w:rsid w:val="00444481"/>
    <w:rsid w:val="004445B0"/>
    <w:rsid w:val="00444F56"/>
    <w:rsid w:val="004454C3"/>
    <w:rsid w:val="00445890"/>
    <w:rsid w:val="004460F0"/>
    <w:rsid w:val="004463FC"/>
    <w:rsid w:val="00446488"/>
    <w:rsid w:val="00446EA3"/>
    <w:rsid w:val="00450544"/>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5F6C"/>
    <w:rsid w:val="004570F7"/>
    <w:rsid w:val="004572FE"/>
    <w:rsid w:val="00457565"/>
    <w:rsid w:val="00457B11"/>
    <w:rsid w:val="00457B71"/>
    <w:rsid w:val="0046060E"/>
    <w:rsid w:val="00460899"/>
    <w:rsid w:val="004609E2"/>
    <w:rsid w:val="00460B4D"/>
    <w:rsid w:val="00461AF0"/>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A3F"/>
    <w:rsid w:val="00471DE0"/>
    <w:rsid w:val="00471EB4"/>
    <w:rsid w:val="00471FCD"/>
    <w:rsid w:val="00472A5E"/>
    <w:rsid w:val="004730AB"/>
    <w:rsid w:val="004734D0"/>
    <w:rsid w:val="00473BF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6FCA"/>
    <w:rsid w:val="00487399"/>
    <w:rsid w:val="0048788C"/>
    <w:rsid w:val="00490029"/>
    <w:rsid w:val="00490052"/>
    <w:rsid w:val="00490DA5"/>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47"/>
    <w:rsid w:val="004A16BC"/>
    <w:rsid w:val="004A1C0D"/>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8AE"/>
    <w:rsid w:val="004A6D1C"/>
    <w:rsid w:val="004A6EBC"/>
    <w:rsid w:val="004A71AC"/>
    <w:rsid w:val="004A7CAA"/>
    <w:rsid w:val="004B0548"/>
    <w:rsid w:val="004B0608"/>
    <w:rsid w:val="004B1215"/>
    <w:rsid w:val="004B13B5"/>
    <w:rsid w:val="004B13C4"/>
    <w:rsid w:val="004B1C6F"/>
    <w:rsid w:val="004B1D98"/>
    <w:rsid w:val="004B24E7"/>
    <w:rsid w:val="004B2CA6"/>
    <w:rsid w:val="004B3126"/>
    <w:rsid w:val="004B32D3"/>
    <w:rsid w:val="004B493F"/>
    <w:rsid w:val="004B507E"/>
    <w:rsid w:val="004B581F"/>
    <w:rsid w:val="004B598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D02"/>
    <w:rsid w:val="004C3EEE"/>
    <w:rsid w:val="004C423A"/>
    <w:rsid w:val="004C4C4B"/>
    <w:rsid w:val="004C5268"/>
    <w:rsid w:val="004C537E"/>
    <w:rsid w:val="004C53F9"/>
    <w:rsid w:val="004C5600"/>
    <w:rsid w:val="004C641F"/>
    <w:rsid w:val="004C6615"/>
    <w:rsid w:val="004C6A13"/>
    <w:rsid w:val="004C6AFC"/>
    <w:rsid w:val="004C76C7"/>
    <w:rsid w:val="004D0299"/>
    <w:rsid w:val="004D0DB5"/>
    <w:rsid w:val="004D0FEB"/>
    <w:rsid w:val="004D1A65"/>
    <w:rsid w:val="004D1A90"/>
    <w:rsid w:val="004D22AF"/>
    <w:rsid w:val="004D23EA"/>
    <w:rsid w:val="004D2CBA"/>
    <w:rsid w:val="004D36B1"/>
    <w:rsid w:val="004D36BC"/>
    <w:rsid w:val="004D3A34"/>
    <w:rsid w:val="004D4004"/>
    <w:rsid w:val="004D412F"/>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2DF8"/>
    <w:rsid w:val="004E344F"/>
    <w:rsid w:val="004E3FF1"/>
    <w:rsid w:val="004E4144"/>
    <w:rsid w:val="004E42DD"/>
    <w:rsid w:val="004E462E"/>
    <w:rsid w:val="004E4B9F"/>
    <w:rsid w:val="004E50A5"/>
    <w:rsid w:val="004E50E1"/>
    <w:rsid w:val="004E56DC"/>
    <w:rsid w:val="004E5E85"/>
    <w:rsid w:val="004E6252"/>
    <w:rsid w:val="004E72C2"/>
    <w:rsid w:val="004E74AA"/>
    <w:rsid w:val="004E76F4"/>
    <w:rsid w:val="004E77D2"/>
    <w:rsid w:val="004E79A8"/>
    <w:rsid w:val="004F01C0"/>
    <w:rsid w:val="004F07EB"/>
    <w:rsid w:val="004F0A9A"/>
    <w:rsid w:val="004F0B4E"/>
    <w:rsid w:val="004F0B6C"/>
    <w:rsid w:val="004F0DDF"/>
    <w:rsid w:val="004F1142"/>
    <w:rsid w:val="004F2078"/>
    <w:rsid w:val="004F20AB"/>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3337"/>
    <w:rsid w:val="0051339D"/>
    <w:rsid w:val="00514739"/>
    <w:rsid w:val="005149DC"/>
    <w:rsid w:val="00515092"/>
    <w:rsid w:val="00515276"/>
    <w:rsid w:val="005153A7"/>
    <w:rsid w:val="005153F6"/>
    <w:rsid w:val="005157B2"/>
    <w:rsid w:val="0051589A"/>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68D"/>
    <w:rsid w:val="005277C6"/>
    <w:rsid w:val="00527E90"/>
    <w:rsid w:val="00527F7C"/>
    <w:rsid w:val="0053000B"/>
    <w:rsid w:val="00531FD8"/>
    <w:rsid w:val="00532088"/>
    <w:rsid w:val="00532C77"/>
    <w:rsid w:val="005335A6"/>
    <w:rsid w:val="00533BAB"/>
    <w:rsid w:val="00533EF5"/>
    <w:rsid w:val="00534757"/>
    <w:rsid w:val="00534B59"/>
    <w:rsid w:val="0053518D"/>
    <w:rsid w:val="00535BF8"/>
    <w:rsid w:val="00535DA3"/>
    <w:rsid w:val="00536170"/>
    <w:rsid w:val="00536759"/>
    <w:rsid w:val="0053722F"/>
    <w:rsid w:val="00537C62"/>
    <w:rsid w:val="00537E7E"/>
    <w:rsid w:val="00537F2B"/>
    <w:rsid w:val="00540266"/>
    <w:rsid w:val="0054028F"/>
    <w:rsid w:val="005403D4"/>
    <w:rsid w:val="005404A5"/>
    <w:rsid w:val="005413A6"/>
    <w:rsid w:val="005419F1"/>
    <w:rsid w:val="00541F08"/>
    <w:rsid w:val="00542A0E"/>
    <w:rsid w:val="0054371D"/>
    <w:rsid w:val="00543758"/>
    <w:rsid w:val="0054377C"/>
    <w:rsid w:val="005440BE"/>
    <w:rsid w:val="00544954"/>
    <w:rsid w:val="00544D58"/>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704F"/>
    <w:rsid w:val="00557076"/>
    <w:rsid w:val="005571E6"/>
    <w:rsid w:val="00557525"/>
    <w:rsid w:val="005579DE"/>
    <w:rsid w:val="00557AB2"/>
    <w:rsid w:val="005605EC"/>
    <w:rsid w:val="00560870"/>
    <w:rsid w:val="0056121F"/>
    <w:rsid w:val="005614B8"/>
    <w:rsid w:val="0056151E"/>
    <w:rsid w:val="00561895"/>
    <w:rsid w:val="00561B1A"/>
    <w:rsid w:val="0056243C"/>
    <w:rsid w:val="0056259E"/>
    <w:rsid w:val="00562683"/>
    <w:rsid w:val="005626B0"/>
    <w:rsid w:val="005635B3"/>
    <w:rsid w:val="00564320"/>
    <w:rsid w:val="00564BA6"/>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3F0"/>
    <w:rsid w:val="0057651F"/>
    <w:rsid w:val="005766EE"/>
    <w:rsid w:val="00576C90"/>
    <w:rsid w:val="00576CF0"/>
    <w:rsid w:val="00577147"/>
    <w:rsid w:val="005772D2"/>
    <w:rsid w:val="005778F6"/>
    <w:rsid w:val="00577C8F"/>
    <w:rsid w:val="0058018D"/>
    <w:rsid w:val="005803E0"/>
    <w:rsid w:val="00580444"/>
    <w:rsid w:val="005804D2"/>
    <w:rsid w:val="0058107A"/>
    <w:rsid w:val="00581C1E"/>
    <w:rsid w:val="00581EB8"/>
    <w:rsid w:val="00582012"/>
    <w:rsid w:val="00582809"/>
    <w:rsid w:val="00582A36"/>
    <w:rsid w:val="00582C5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209A"/>
    <w:rsid w:val="005A2110"/>
    <w:rsid w:val="005A219E"/>
    <w:rsid w:val="005A2336"/>
    <w:rsid w:val="005A29A5"/>
    <w:rsid w:val="005A33BA"/>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51BF"/>
    <w:rsid w:val="005B561A"/>
    <w:rsid w:val="005B62F1"/>
    <w:rsid w:val="005B6546"/>
    <w:rsid w:val="005B6D77"/>
    <w:rsid w:val="005B6DA8"/>
    <w:rsid w:val="005B6F83"/>
    <w:rsid w:val="005B7490"/>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409"/>
    <w:rsid w:val="005D5A97"/>
    <w:rsid w:val="005D6275"/>
    <w:rsid w:val="005D636A"/>
    <w:rsid w:val="005D69B1"/>
    <w:rsid w:val="005D6F67"/>
    <w:rsid w:val="005D7821"/>
    <w:rsid w:val="005E055F"/>
    <w:rsid w:val="005E09E4"/>
    <w:rsid w:val="005E0B00"/>
    <w:rsid w:val="005E14FF"/>
    <w:rsid w:val="005E1AB1"/>
    <w:rsid w:val="005E1E09"/>
    <w:rsid w:val="005E2DF6"/>
    <w:rsid w:val="005E3148"/>
    <w:rsid w:val="005E33B5"/>
    <w:rsid w:val="005E3489"/>
    <w:rsid w:val="005E36B0"/>
    <w:rsid w:val="005E385F"/>
    <w:rsid w:val="005E3A67"/>
    <w:rsid w:val="005E3B65"/>
    <w:rsid w:val="005E417B"/>
    <w:rsid w:val="005E479E"/>
    <w:rsid w:val="005E47D1"/>
    <w:rsid w:val="005E4890"/>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B8"/>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152"/>
    <w:rsid w:val="0061143B"/>
    <w:rsid w:val="0061170D"/>
    <w:rsid w:val="00611B83"/>
    <w:rsid w:val="00611D57"/>
    <w:rsid w:val="00612B13"/>
    <w:rsid w:val="00612BD1"/>
    <w:rsid w:val="00612CAE"/>
    <w:rsid w:val="0061324D"/>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A9B"/>
    <w:rsid w:val="00631CCE"/>
    <w:rsid w:val="00631FF5"/>
    <w:rsid w:val="006323FF"/>
    <w:rsid w:val="0063284C"/>
    <w:rsid w:val="006336F0"/>
    <w:rsid w:val="006340CE"/>
    <w:rsid w:val="00634D04"/>
    <w:rsid w:val="0063554B"/>
    <w:rsid w:val="006358B2"/>
    <w:rsid w:val="006358F8"/>
    <w:rsid w:val="00636398"/>
    <w:rsid w:val="006367C4"/>
    <w:rsid w:val="00636888"/>
    <w:rsid w:val="006368D3"/>
    <w:rsid w:val="00636EA6"/>
    <w:rsid w:val="0063776D"/>
    <w:rsid w:val="006377EC"/>
    <w:rsid w:val="006401E7"/>
    <w:rsid w:val="006402BC"/>
    <w:rsid w:val="00640B7C"/>
    <w:rsid w:val="00640D24"/>
    <w:rsid w:val="0064151F"/>
    <w:rsid w:val="00641533"/>
    <w:rsid w:val="0064208D"/>
    <w:rsid w:val="0064210C"/>
    <w:rsid w:val="00642D96"/>
    <w:rsid w:val="00642DAD"/>
    <w:rsid w:val="00643475"/>
    <w:rsid w:val="00643725"/>
    <w:rsid w:val="006437A1"/>
    <w:rsid w:val="0064396A"/>
    <w:rsid w:val="00643C02"/>
    <w:rsid w:val="00643F25"/>
    <w:rsid w:val="00644006"/>
    <w:rsid w:val="00644872"/>
    <w:rsid w:val="00644ADC"/>
    <w:rsid w:val="0064624E"/>
    <w:rsid w:val="0064730B"/>
    <w:rsid w:val="006473EF"/>
    <w:rsid w:val="00650147"/>
    <w:rsid w:val="00650991"/>
    <w:rsid w:val="00650AB9"/>
    <w:rsid w:val="00650C51"/>
    <w:rsid w:val="00650E06"/>
    <w:rsid w:val="0065136C"/>
    <w:rsid w:val="0065143C"/>
    <w:rsid w:val="00652075"/>
    <w:rsid w:val="00652F50"/>
    <w:rsid w:val="006532BE"/>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0DA"/>
    <w:rsid w:val="00683ECE"/>
    <w:rsid w:val="00684707"/>
    <w:rsid w:val="00684CA4"/>
    <w:rsid w:val="006855C9"/>
    <w:rsid w:val="0068588A"/>
    <w:rsid w:val="00686014"/>
    <w:rsid w:val="00687DA4"/>
    <w:rsid w:val="006904B4"/>
    <w:rsid w:val="006908A8"/>
    <w:rsid w:val="00691320"/>
    <w:rsid w:val="006920DC"/>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7003"/>
    <w:rsid w:val="00697052"/>
    <w:rsid w:val="00697167"/>
    <w:rsid w:val="006971B2"/>
    <w:rsid w:val="0069764E"/>
    <w:rsid w:val="00697B86"/>
    <w:rsid w:val="006A0004"/>
    <w:rsid w:val="006A0123"/>
    <w:rsid w:val="006A07B2"/>
    <w:rsid w:val="006A09A3"/>
    <w:rsid w:val="006A11C0"/>
    <w:rsid w:val="006A1CFC"/>
    <w:rsid w:val="006A1E43"/>
    <w:rsid w:val="006A2001"/>
    <w:rsid w:val="006A211D"/>
    <w:rsid w:val="006A24BC"/>
    <w:rsid w:val="006A2CC5"/>
    <w:rsid w:val="006A2FF2"/>
    <w:rsid w:val="006A317E"/>
    <w:rsid w:val="006A46FB"/>
    <w:rsid w:val="006A4E05"/>
    <w:rsid w:val="006A4E83"/>
    <w:rsid w:val="006A5827"/>
    <w:rsid w:val="006A5953"/>
    <w:rsid w:val="006A5A1C"/>
    <w:rsid w:val="006A5A57"/>
    <w:rsid w:val="006A5DCE"/>
    <w:rsid w:val="006A5E28"/>
    <w:rsid w:val="006A6064"/>
    <w:rsid w:val="006A697B"/>
    <w:rsid w:val="006A6AE4"/>
    <w:rsid w:val="006A6BA8"/>
    <w:rsid w:val="006A7333"/>
    <w:rsid w:val="006A7337"/>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3041"/>
    <w:rsid w:val="006B3103"/>
    <w:rsid w:val="006B392B"/>
    <w:rsid w:val="006B4374"/>
    <w:rsid w:val="006B49EA"/>
    <w:rsid w:val="006B4AF1"/>
    <w:rsid w:val="006B4BDD"/>
    <w:rsid w:val="006B50CF"/>
    <w:rsid w:val="006B53C8"/>
    <w:rsid w:val="006B5738"/>
    <w:rsid w:val="006B5889"/>
    <w:rsid w:val="006B5D98"/>
    <w:rsid w:val="006B6657"/>
    <w:rsid w:val="006B6E99"/>
    <w:rsid w:val="006B71C8"/>
    <w:rsid w:val="006B74E7"/>
    <w:rsid w:val="006B7A47"/>
    <w:rsid w:val="006B7B82"/>
    <w:rsid w:val="006C0173"/>
    <w:rsid w:val="006C03B8"/>
    <w:rsid w:val="006C0453"/>
    <w:rsid w:val="006C1238"/>
    <w:rsid w:val="006C1C0A"/>
    <w:rsid w:val="006C1C25"/>
    <w:rsid w:val="006C1EE4"/>
    <w:rsid w:val="006C2654"/>
    <w:rsid w:val="006C3196"/>
    <w:rsid w:val="006C345A"/>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310"/>
    <w:rsid w:val="006E34D1"/>
    <w:rsid w:val="006E3C75"/>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C46"/>
    <w:rsid w:val="006F5211"/>
    <w:rsid w:val="006F5414"/>
    <w:rsid w:val="006F58D4"/>
    <w:rsid w:val="006F5D7E"/>
    <w:rsid w:val="006F5F3C"/>
    <w:rsid w:val="006F6345"/>
    <w:rsid w:val="006F6582"/>
    <w:rsid w:val="006F6840"/>
    <w:rsid w:val="006F73D7"/>
    <w:rsid w:val="0070042C"/>
    <w:rsid w:val="007011F6"/>
    <w:rsid w:val="00701A9C"/>
    <w:rsid w:val="0070247E"/>
    <w:rsid w:val="007026AC"/>
    <w:rsid w:val="00702755"/>
    <w:rsid w:val="0070298F"/>
    <w:rsid w:val="00702999"/>
    <w:rsid w:val="00703137"/>
    <w:rsid w:val="007033CF"/>
    <w:rsid w:val="0070346E"/>
    <w:rsid w:val="00704EDB"/>
    <w:rsid w:val="00705A91"/>
    <w:rsid w:val="00705AB7"/>
    <w:rsid w:val="00706101"/>
    <w:rsid w:val="00706A0C"/>
    <w:rsid w:val="00707072"/>
    <w:rsid w:val="0070762B"/>
    <w:rsid w:val="00707D61"/>
    <w:rsid w:val="0071055A"/>
    <w:rsid w:val="007108AE"/>
    <w:rsid w:val="007119D6"/>
    <w:rsid w:val="00712287"/>
    <w:rsid w:val="00712772"/>
    <w:rsid w:val="00712A90"/>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53B"/>
    <w:rsid w:val="0072361F"/>
    <w:rsid w:val="00723E59"/>
    <w:rsid w:val="00724582"/>
    <w:rsid w:val="007249C1"/>
    <w:rsid w:val="00725207"/>
    <w:rsid w:val="007257D0"/>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5A9"/>
    <w:rsid w:val="00761B55"/>
    <w:rsid w:val="00762676"/>
    <w:rsid w:val="00763051"/>
    <w:rsid w:val="00764532"/>
    <w:rsid w:val="0076505E"/>
    <w:rsid w:val="00765281"/>
    <w:rsid w:val="007652FF"/>
    <w:rsid w:val="00765596"/>
    <w:rsid w:val="0076578A"/>
    <w:rsid w:val="00765E98"/>
    <w:rsid w:val="00766BAD"/>
    <w:rsid w:val="00766C81"/>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FAF"/>
    <w:rsid w:val="00786104"/>
    <w:rsid w:val="00786126"/>
    <w:rsid w:val="00786C6E"/>
    <w:rsid w:val="00787972"/>
    <w:rsid w:val="00790225"/>
    <w:rsid w:val="00790445"/>
    <w:rsid w:val="00790FE5"/>
    <w:rsid w:val="00791ACE"/>
    <w:rsid w:val="00791D1C"/>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D5E"/>
    <w:rsid w:val="0079703A"/>
    <w:rsid w:val="00797532"/>
    <w:rsid w:val="00797728"/>
    <w:rsid w:val="007978F7"/>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46D"/>
    <w:rsid w:val="007B3A36"/>
    <w:rsid w:val="007B3D2D"/>
    <w:rsid w:val="007B42BD"/>
    <w:rsid w:val="007B4B2C"/>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580"/>
    <w:rsid w:val="007C5D5D"/>
    <w:rsid w:val="007C60BF"/>
    <w:rsid w:val="007C6266"/>
    <w:rsid w:val="007C641C"/>
    <w:rsid w:val="007C6A07"/>
    <w:rsid w:val="007C6A38"/>
    <w:rsid w:val="007C70E9"/>
    <w:rsid w:val="007C75A1"/>
    <w:rsid w:val="007C77A5"/>
    <w:rsid w:val="007C7F84"/>
    <w:rsid w:val="007D03C3"/>
    <w:rsid w:val="007D04E5"/>
    <w:rsid w:val="007D08A2"/>
    <w:rsid w:val="007D1527"/>
    <w:rsid w:val="007D154E"/>
    <w:rsid w:val="007D1B7D"/>
    <w:rsid w:val="007D26BF"/>
    <w:rsid w:val="007D2D9E"/>
    <w:rsid w:val="007D3740"/>
    <w:rsid w:val="007D3D99"/>
    <w:rsid w:val="007D4053"/>
    <w:rsid w:val="007D4B66"/>
    <w:rsid w:val="007D5475"/>
    <w:rsid w:val="007D5901"/>
    <w:rsid w:val="007D5A88"/>
    <w:rsid w:val="007D5A8D"/>
    <w:rsid w:val="007D62CC"/>
    <w:rsid w:val="007D6803"/>
    <w:rsid w:val="007D6EFA"/>
    <w:rsid w:val="007D6FCE"/>
    <w:rsid w:val="007D7219"/>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D44"/>
    <w:rsid w:val="007F2F73"/>
    <w:rsid w:val="007F3BD7"/>
    <w:rsid w:val="007F3FF8"/>
    <w:rsid w:val="007F43A8"/>
    <w:rsid w:val="007F4AA3"/>
    <w:rsid w:val="007F6239"/>
    <w:rsid w:val="007F6767"/>
    <w:rsid w:val="007F68F3"/>
    <w:rsid w:val="007F69E1"/>
    <w:rsid w:val="007F6A8B"/>
    <w:rsid w:val="007F6DEE"/>
    <w:rsid w:val="007F7614"/>
    <w:rsid w:val="00800F12"/>
    <w:rsid w:val="00801070"/>
    <w:rsid w:val="008015EA"/>
    <w:rsid w:val="00801B19"/>
    <w:rsid w:val="0080223E"/>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6D8"/>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63"/>
    <w:rsid w:val="00815BCF"/>
    <w:rsid w:val="00816030"/>
    <w:rsid w:val="00816131"/>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4FF"/>
    <w:rsid w:val="00831600"/>
    <w:rsid w:val="008320A1"/>
    <w:rsid w:val="0083240A"/>
    <w:rsid w:val="00832769"/>
    <w:rsid w:val="008328EE"/>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0F58"/>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C05"/>
    <w:rsid w:val="00846FE7"/>
    <w:rsid w:val="008472D9"/>
    <w:rsid w:val="00850A76"/>
    <w:rsid w:val="00850F4D"/>
    <w:rsid w:val="00851852"/>
    <w:rsid w:val="00852459"/>
    <w:rsid w:val="008526EF"/>
    <w:rsid w:val="00852722"/>
    <w:rsid w:val="00853343"/>
    <w:rsid w:val="008533C8"/>
    <w:rsid w:val="00853539"/>
    <w:rsid w:val="0085392E"/>
    <w:rsid w:val="00853F2A"/>
    <w:rsid w:val="00854068"/>
    <w:rsid w:val="008540DC"/>
    <w:rsid w:val="008543C4"/>
    <w:rsid w:val="008546D7"/>
    <w:rsid w:val="00854F99"/>
    <w:rsid w:val="00855E6F"/>
    <w:rsid w:val="00855F8E"/>
    <w:rsid w:val="00856911"/>
    <w:rsid w:val="00856CDE"/>
    <w:rsid w:val="0085774B"/>
    <w:rsid w:val="008578F9"/>
    <w:rsid w:val="00857AF8"/>
    <w:rsid w:val="00860C42"/>
    <w:rsid w:val="00860D75"/>
    <w:rsid w:val="00861B58"/>
    <w:rsid w:val="0086206F"/>
    <w:rsid w:val="0086310A"/>
    <w:rsid w:val="00864411"/>
    <w:rsid w:val="00864D94"/>
    <w:rsid w:val="00865840"/>
    <w:rsid w:val="00865A8D"/>
    <w:rsid w:val="00865F24"/>
    <w:rsid w:val="00866EF2"/>
    <w:rsid w:val="0086767E"/>
    <w:rsid w:val="008677FD"/>
    <w:rsid w:val="00867A89"/>
    <w:rsid w:val="00867EBB"/>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75AC"/>
    <w:rsid w:val="00877F18"/>
    <w:rsid w:val="00880775"/>
    <w:rsid w:val="00880D55"/>
    <w:rsid w:val="008810E3"/>
    <w:rsid w:val="008811C3"/>
    <w:rsid w:val="0088120B"/>
    <w:rsid w:val="00881BA6"/>
    <w:rsid w:val="0088200C"/>
    <w:rsid w:val="008826BD"/>
    <w:rsid w:val="00882B33"/>
    <w:rsid w:val="00882FF9"/>
    <w:rsid w:val="008831D8"/>
    <w:rsid w:val="008837D7"/>
    <w:rsid w:val="0088380C"/>
    <w:rsid w:val="00883ECF"/>
    <w:rsid w:val="00883FE7"/>
    <w:rsid w:val="00884180"/>
    <w:rsid w:val="00884763"/>
    <w:rsid w:val="00884A4E"/>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472"/>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3E81"/>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EFD"/>
    <w:rsid w:val="008D3F4C"/>
    <w:rsid w:val="008D4078"/>
    <w:rsid w:val="008D4126"/>
    <w:rsid w:val="008D4A0F"/>
    <w:rsid w:val="008D51BB"/>
    <w:rsid w:val="008D5408"/>
    <w:rsid w:val="008D55C7"/>
    <w:rsid w:val="008D5656"/>
    <w:rsid w:val="008D6028"/>
    <w:rsid w:val="008D6493"/>
    <w:rsid w:val="008D6D1A"/>
    <w:rsid w:val="008D6F03"/>
    <w:rsid w:val="008D7051"/>
    <w:rsid w:val="008D70DE"/>
    <w:rsid w:val="008D7286"/>
    <w:rsid w:val="008D7528"/>
    <w:rsid w:val="008E0447"/>
    <w:rsid w:val="008E065E"/>
    <w:rsid w:val="008E0927"/>
    <w:rsid w:val="008E0F69"/>
    <w:rsid w:val="008E100C"/>
    <w:rsid w:val="008E15EB"/>
    <w:rsid w:val="008E1909"/>
    <w:rsid w:val="008E194F"/>
    <w:rsid w:val="008E1FD6"/>
    <w:rsid w:val="008E2E39"/>
    <w:rsid w:val="008E2EE9"/>
    <w:rsid w:val="008E3271"/>
    <w:rsid w:val="008E4153"/>
    <w:rsid w:val="008E4830"/>
    <w:rsid w:val="008E4E2E"/>
    <w:rsid w:val="008E5426"/>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772"/>
    <w:rsid w:val="00901A95"/>
    <w:rsid w:val="00902070"/>
    <w:rsid w:val="00902350"/>
    <w:rsid w:val="00902461"/>
    <w:rsid w:val="0090310B"/>
    <w:rsid w:val="0090320D"/>
    <w:rsid w:val="0090336B"/>
    <w:rsid w:val="0090530A"/>
    <w:rsid w:val="009053AA"/>
    <w:rsid w:val="00905588"/>
    <w:rsid w:val="0090582B"/>
    <w:rsid w:val="00905B24"/>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2010"/>
    <w:rsid w:val="009221B4"/>
    <w:rsid w:val="00922C69"/>
    <w:rsid w:val="00922CBC"/>
    <w:rsid w:val="00922F3F"/>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ACB"/>
    <w:rsid w:val="00932CEB"/>
    <w:rsid w:val="00933069"/>
    <w:rsid w:val="00933770"/>
    <w:rsid w:val="00933A8F"/>
    <w:rsid w:val="00934182"/>
    <w:rsid w:val="00934220"/>
    <w:rsid w:val="0093491C"/>
    <w:rsid w:val="009368F3"/>
    <w:rsid w:val="00936E95"/>
    <w:rsid w:val="0093700E"/>
    <w:rsid w:val="00937E38"/>
    <w:rsid w:val="00937FC1"/>
    <w:rsid w:val="00940264"/>
    <w:rsid w:val="00940547"/>
    <w:rsid w:val="00940F0B"/>
    <w:rsid w:val="009413D4"/>
    <w:rsid w:val="009413E1"/>
    <w:rsid w:val="00941636"/>
    <w:rsid w:val="00941711"/>
    <w:rsid w:val="00941C85"/>
    <w:rsid w:val="00942113"/>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D94"/>
    <w:rsid w:val="0095681E"/>
    <w:rsid w:val="009572D4"/>
    <w:rsid w:val="00957605"/>
    <w:rsid w:val="009614D1"/>
    <w:rsid w:val="009615A4"/>
    <w:rsid w:val="009617B2"/>
    <w:rsid w:val="00961845"/>
    <w:rsid w:val="00961921"/>
    <w:rsid w:val="009626A6"/>
    <w:rsid w:val="00962788"/>
    <w:rsid w:val="00962B9D"/>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0AF"/>
    <w:rsid w:val="009675A8"/>
    <w:rsid w:val="0096771A"/>
    <w:rsid w:val="0096782A"/>
    <w:rsid w:val="00970242"/>
    <w:rsid w:val="009704F9"/>
    <w:rsid w:val="00970521"/>
    <w:rsid w:val="009708E3"/>
    <w:rsid w:val="00970EC8"/>
    <w:rsid w:val="00971142"/>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09F4"/>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2B"/>
    <w:rsid w:val="009902C4"/>
    <w:rsid w:val="009905A6"/>
    <w:rsid w:val="00990630"/>
    <w:rsid w:val="0099093C"/>
    <w:rsid w:val="00990B16"/>
    <w:rsid w:val="009914F7"/>
    <w:rsid w:val="00991761"/>
    <w:rsid w:val="00992663"/>
    <w:rsid w:val="00992848"/>
    <w:rsid w:val="00992ECB"/>
    <w:rsid w:val="00993C4B"/>
    <w:rsid w:val="00993CEE"/>
    <w:rsid w:val="00994189"/>
    <w:rsid w:val="00994481"/>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97CAD"/>
    <w:rsid w:val="009A0398"/>
    <w:rsid w:val="009A0455"/>
    <w:rsid w:val="009A0FBA"/>
    <w:rsid w:val="009A1111"/>
    <w:rsid w:val="009A15CF"/>
    <w:rsid w:val="009A1601"/>
    <w:rsid w:val="009A20D1"/>
    <w:rsid w:val="009A26B5"/>
    <w:rsid w:val="009A2D2A"/>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D90"/>
    <w:rsid w:val="009A7161"/>
    <w:rsid w:val="009A7FC0"/>
    <w:rsid w:val="009B0631"/>
    <w:rsid w:val="009B10D2"/>
    <w:rsid w:val="009B1AAA"/>
    <w:rsid w:val="009B1BC9"/>
    <w:rsid w:val="009B1EAC"/>
    <w:rsid w:val="009B1F30"/>
    <w:rsid w:val="009B21F2"/>
    <w:rsid w:val="009B35EA"/>
    <w:rsid w:val="009B3AC2"/>
    <w:rsid w:val="009B3CD3"/>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811"/>
    <w:rsid w:val="009C28EB"/>
    <w:rsid w:val="009C403E"/>
    <w:rsid w:val="009C425C"/>
    <w:rsid w:val="009C6179"/>
    <w:rsid w:val="009C6306"/>
    <w:rsid w:val="009C6600"/>
    <w:rsid w:val="009C6730"/>
    <w:rsid w:val="009C71AA"/>
    <w:rsid w:val="009C72AE"/>
    <w:rsid w:val="009C7DB9"/>
    <w:rsid w:val="009C7F68"/>
    <w:rsid w:val="009D0245"/>
    <w:rsid w:val="009D0601"/>
    <w:rsid w:val="009D09D1"/>
    <w:rsid w:val="009D0B4E"/>
    <w:rsid w:val="009D0DAA"/>
    <w:rsid w:val="009D0E10"/>
    <w:rsid w:val="009D148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2D5"/>
    <w:rsid w:val="009E068F"/>
    <w:rsid w:val="009E135B"/>
    <w:rsid w:val="009E14E0"/>
    <w:rsid w:val="009E20C3"/>
    <w:rsid w:val="009E2239"/>
    <w:rsid w:val="009E238E"/>
    <w:rsid w:val="009E259F"/>
    <w:rsid w:val="009E2608"/>
    <w:rsid w:val="009E27F9"/>
    <w:rsid w:val="009E35DB"/>
    <w:rsid w:val="009E47A3"/>
    <w:rsid w:val="009E4BE0"/>
    <w:rsid w:val="009E5076"/>
    <w:rsid w:val="009E532E"/>
    <w:rsid w:val="009E5EF6"/>
    <w:rsid w:val="009E6861"/>
    <w:rsid w:val="009E6ADD"/>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5F04"/>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652"/>
    <w:rsid w:val="00A13E54"/>
    <w:rsid w:val="00A1402A"/>
    <w:rsid w:val="00A14033"/>
    <w:rsid w:val="00A14992"/>
    <w:rsid w:val="00A15720"/>
    <w:rsid w:val="00A15A97"/>
    <w:rsid w:val="00A16CE8"/>
    <w:rsid w:val="00A17326"/>
    <w:rsid w:val="00A17674"/>
    <w:rsid w:val="00A17F63"/>
    <w:rsid w:val="00A20C96"/>
    <w:rsid w:val="00A2193B"/>
    <w:rsid w:val="00A21BA1"/>
    <w:rsid w:val="00A22F12"/>
    <w:rsid w:val="00A22F7A"/>
    <w:rsid w:val="00A2351A"/>
    <w:rsid w:val="00A236D1"/>
    <w:rsid w:val="00A23728"/>
    <w:rsid w:val="00A23987"/>
    <w:rsid w:val="00A242A1"/>
    <w:rsid w:val="00A243AB"/>
    <w:rsid w:val="00A24ADF"/>
    <w:rsid w:val="00A24C8F"/>
    <w:rsid w:val="00A24DCD"/>
    <w:rsid w:val="00A2554E"/>
    <w:rsid w:val="00A25CC4"/>
    <w:rsid w:val="00A25F5D"/>
    <w:rsid w:val="00A264A9"/>
    <w:rsid w:val="00A266C1"/>
    <w:rsid w:val="00A269B9"/>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1A71"/>
    <w:rsid w:val="00A62A77"/>
    <w:rsid w:val="00A62AF2"/>
    <w:rsid w:val="00A63013"/>
    <w:rsid w:val="00A63188"/>
    <w:rsid w:val="00A6333C"/>
    <w:rsid w:val="00A63483"/>
    <w:rsid w:val="00A64022"/>
    <w:rsid w:val="00A64313"/>
    <w:rsid w:val="00A64477"/>
    <w:rsid w:val="00A64575"/>
    <w:rsid w:val="00A64E9E"/>
    <w:rsid w:val="00A657D7"/>
    <w:rsid w:val="00A660AC"/>
    <w:rsid w:val="00A66611"/>
    <w:rsid w:val="00A67E6C"/>
    <w:rsid w:val="00A70279"/>
    <w:rsid w:val="00A70B41"/>
    <w:rsid w:val="00A717E4"/>
    <w:rsid w:val="00A71B99"/>
    <w:rsid w:val="00A72655"/>
    <w:rsid w:val="00A72BBE"/>
    <w:rsid w:val="00A739D0"/>
    <w:rsid w:val="00A73EC0"/>
    <w:rsid w:val="00A74102"/>
    <w:rsid w:val="00A74131"/>
    <w:rsid w:val="00A741B0"/>
    <w:rsid w:val="00A743F2"/>
    <w:rsid w:val="00A7518E"/>
    <w:rsid w:val="00A75570"/>
    <w:rsid w:val="00A75A9D"/>
    <w:rsid w:val="00A75B42"/>
    <w:rsid w:val="00A75ED0"/>
    <w:rsid w:val="00A761D4"/>
    <w:rsid w:val="00A767E1"/>
    <w:rsid w:val="00A76A80"/>
    <w:rsid w:val="00A76ED6"/>
    <w:rsid w:val="00A77438"/>
    <w:rsid w:val="00A77921"/>
    <w:rsid w:val="00A77B4F"/>
    <w:rsid w:val="00A77EC4"/>
    <w:rsid w:val="00A801D1"/>
    <w:rsid w:val="00A8068A"/>
    <w:rsid w:val="00A806C6"/>
    <w:rsid w:val="00A80865"/>
    <w:rsid w:val="00A8090E"/>
    <w:rsid w:val="00A811C0"/>
    <w:rsid w:val="00A81CDB"/>
    <w:rsid w:val="00A82439"/>
    <w:rsid w:val="00A8259D"/>
    <w:rsid w:val="00A82B69"/>
    <w:rsid w:val="00A82CCF"/>
    <w:rsid w:val="00A834F8"/>
    <w:rsid w:val="00A83696"/>
    <w:rsid w:val="00A8429A"/>
    <w:rsid w:val="00A84B7C"/>
    <w:rsid w:val="00A84D98"/>
    <w:rsid w:val="00A859EB"/>
    <w:rsid w:val="00A85C21"/>
    <w:rsid w:val="00A8618D"/>
    <w:rsid w:val="00A86378"/>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6D27"/>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3A4"/>
    <w:rsid w:val="00AA5763"/>
    <w:rsid w:val="00AA5CD9"/>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4A26"/>
    <w:rsid w:val="00AB4AB8"/>
    <w:rsid w:val="00AB655E"/>
    <w:rsid w:val="00AB794B"/>
    <w:rsid w:val="00AC007F"/>
    <w:rsid w:val="00AC0189"/>
    <w:rsid w:val="00AC03D9"/>
    <w:rsid w:val="00AC080F"/>
    <w:rsid w:val="00AC0876"/>
    <w:rsid w:val="00AC0BFA"/>
    <w:rsid w:val="00AC0C50"/>
    <w:rsid w:val="00AC0D84"/>
    <w:rsid w:val="00AC1211"/>
    <w:rsid w:val="00AC1557"/>
    <w:rsid w:val="00AC15DA"/>
    <w:rsid w:val="00AC16A4"/>
    <w:rsid w:val="00AC19C1"/>
    <w:rsid w:val="00AC19E9"/>
    <w:rsid w:val="00AC2312"/>
    <w:rsid w:val="00AC2313"/>
    <w:rsid w:val="00AC2381"/>
    <w:rsid w:val="00AC2448"/>
    <w:rsid w:val="00AC27AE"/>
    <w:rsid w:val="00AC2C3D"/>
    <w:rsid w:val="00AC2ECD"/>
    <w:rsid w:val="00AC3119"/>
    <w:rsid w:val="00AC3709"/>
    <w:rsid w:val="00AC40DE"/>
    <w:rsid w:val="00AC4247"/>
    <w:rsid w:val="00AC48D9"/>
    <w:rsid w:val="00AC4939"/>
    <w:rsid w:val="00AC49FB"/>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213A"/>
    <w:rsid w:val="00AF21AF"/>
    <w:rsid w:val="00AF2FEA"/>
    <w:rsid w:val="00AF318C"/>
    <w:rsid w:val="00AF3216"/>
    <w:rsid w:val="00AF339F"/>
    <w:rsid w:val="00AF3A7A"/>
    <w:rsid w:val="00AF3CAB"/>
    <w:rsid w:val="00AF42D7"/>
    <w:rsid w:val="00AF48BD"/>
    <w:rsid w:val="00AF4AD2"/>
    <w:rsid w:val="00AF5600"/>
    <w:rsid w:val="00AF66CE"/>
    <w:rsid w:val="00AF6720"/>
    <w:rsid w:val="00AF6C22"/>
    <w:rsid w:val="00AF7440"/>
    <w:rsid w:val="00AF7441"/>
    <w:rsid w:val="00AF766B"/>
    <w:rsid w:val="00B00271"/>
    <w:rsid w:val="00B006FE"/>
    <w:rsid w:val="00B007CB"/>
    <w:rsid w:val="00B012EF"/>
    <w:rsid w:val="00B0150C"/>
    <w:rsid w:val="00B015B0"/>
    <w:rsid w:val="00B0198D"/>
    <w:rsid w:val="00B01DE6"/>
    <w:rsid w:val="00B0284C"/>
    <w:rsid w:val="00B02AA9"/>
    <w:rsid w:val="00B02E3E"/>
    <w:rsid w:val="00B02FA3"/>
    <w:rsid w:val="00B03CE3"/>
    <w:rsid w:val="00B04643"/>
    <w:rsid w:val="00B04D32"/>
    <w:rsid w:val="00B05084"/>
    <w:rsid w:val="00B05799"/>
    <w:rsid w:val="00B05BA0"/>
    <w:rsid w:val="00B05BDC"/>
    <w:rsid w:val="00B05FD1"/>
    <w:rsid w:val="00B06100"/>
    <w:rsid w:val="00B0692E"/>
    <w:rsid w:val="00B06943"/>
    <w:rsid w:val="00B06957"/>
    <w:rsid w:val="00B079D7"/>
    <w:rsid w:val="00B10BBF"/>
    <w:rsid w:val="00B12483"/>
    <w:rsid w:val="00B12620"/>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FF4"/>
    <w:rsid w:val="00B20256"/>
    <w:rsid w:val="00B20B5A"/>
    <w:rsid w:val="00B20D09"/>
    <w:rsid w:val="00B213CE"/>
    <w:rsid w:val="00B21A70"/>
    <w:rsid w:val="00B21A79"/>
    <w:rsid w:val="00B22414"/>
    <w:rsid w:val="00B23197"/>
    <w:rsid w:val="00B2374B"/>
    <w:rsid w:val="00B239C2"/>
    <w:rsid w:val="00B23BAB"/>
    <w:rsid w:val="00B2485B"/>
    <w:rsid w:val="00B24E1E"/>
    <w:rsid w:val="00B252B4"/>
    <w:rsid w:val="00B25A71"/>
    <w:rsid w:val="00B25AA5"/>
    <w:rsid w:val="00B27048"/>
    <w:rsid w:val="00B27123"/>
    <w:rsid w:val="00B2763F"/>
    <w:rsid w:val="00B27AAC"/>
    <w:rsid w:val="00B300F7"/>
    <w:rsid w:val="00B30773"/>
    <w:rsid w:val="00B30929"/>
    <w:rsid w:val="00B30C91"/>
    <w:rsid w:val="00B30CE9"/>
    <w:rsid w:val="00B30FD9"/>
    <w:rsid w:val="00B315AF"/>
    <w:rsid w:val="00B31AA9"/>
    <w:rsid w:val="00B31B13"/>
    <w:rsid w:val="00B31DBC"/>
    <w:rsid w:val="00B31DF7"/>
    <w:rsid w:val="00B324FA"/>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7B2"/>
    <w:rsid w:val="00B42F73"/>
    <w:rsid w:val="00B43A16"/>
    <w:rsid w:val="00B44242"/>
    <w:rsid w:val="00B45153"/>
    <w:rsid w:val="00B45624"/>
    <w:rsid w:val="00B4585D"/>
    <w:rsid w:val="00B45A52"/>
    <w:rsid w:val="00B45F50"/>
    <w:rsid w:val="00B46175"/>
    <w:rsid w:val="00B46230"/>
    <w:rsid w:val="00B46251"/>
    <w:rsid w:val="00B467E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1BD7"/>
    <w:rsid w:val="00B52DC3"/>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649"/>
    <w:rsid w:val="00B7691A"/>
    <w:rsid w:val="00B76B36"/>
    <w:rsid w:val="00B76EAD"/>
    <w:rsid w:val="00B76F47"/>
    <w:rsid w:val="00B772CB"/>
    <w:rsid w:val="00B778D8"/>
    <w:rsid w:val="00B77991"/>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55"/>
    <w:rsid w:val="00B86ED4"/>
    <w:rsid w:val="00B87814"/>
    <w:rsid w:val="00B8781C"/>
    <w:rsid w:val="00B900AD"/>
    <w:rsid w:val="00B90A45"/>
    <w:rsid w:val="00B90D8A"/>
    <w:rsid w:val="00B90F73"/>
    <w:rsid w:val="00B919E6"/>
    <w:rsid w:val="00B92A35"/>
    <w:rsid w:val="00B92BCD"/>
    <w:rsid w:val="00B934DF"/>
    <w:rsid w:val="00B9387B"/>
    <w:rsid w:val="00B93B59"/>
    <w:rsid w:val="00B9406A"/>
    <w:rsid w:val="00B9471F"/>
    <w:rsid w:val="00B94BD8"/>
    <w:rsid w:val="00B94D01"/>
    <w:rsid w:val="00B9556B"/>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6E0"/>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EE"/>
    <w:rsid w:val="00BB0738"/>
    <w:rsid w:val="00BB08E7"/>
    <w:rsid w:val="00BB0F4A"/>
    <w:rsid w:val="00BB131F"/>
    <w:rsid w:val="00BB1C93"/>
    <w:rsid w:val="00BB1CFC"/>
    <w:rsid w:val="00BB1EC9"/>
    <w:rsid w:val="00BB202D"/>
    <w:rsid w:val="00BB2A25"/>
    <w:rsid w:val="00BB2FC4"/>
    <w:rsid w:val="00BB3206"/>
    <w:rsid w:val="00BB3273"/>
    <w:rsid w:val="00BB344B"/>
    <w:rsid w:val="00BB3EC4"/>
    <w:rsid w:val="00BB491F"/>
    <w:rsid w:val="00BB51E9"/>
    <w:rsid w:val="00BB544F"/>
    <w:rsid w:val="00BB5B66"/>
    <w:rsid w:val="00BB665E"/>
    <w:rsid w:val="00BB6765"/>
    <w:rsid w:val="00BB6D02"/>
    <w:rsid w:val="00BB6DCA"/>
    <w:rsid w:val="00BB7224"/>
    <w:rsid w:val="00BB728F"/>
    <w:rsid w:val="00BB7C74"/>
    <w:rsid w:val="00BB7F42"/>
    <w:rsid w:val="00BC01A7"/>
    <w:rsid w:val="00BC0411"/>
    <w:rsid w:val="00BC0A11"/>
    <w:rsid w:val="00BC0C3A"/>
    <w:rsid w:val="00BC0E17"/>
    <w:rsid w:val="00BC0EA3"/>
    <w:rsid w:val="00BC0FDC"/>
    <w:rsid w:val="00BC159B"/>
    <w:rsid w:val="00BC176F"/>
    <w:rsid w:val="00BC1983"/>
    <w:rsid w:val="00BC1E9D"/>
    <w:rsid w:val="00BC23C2"/>
    <w:rsid w:val="00BC2547"/>
    <w:rsid w:val="00BC2673"/>
    <w:rsid w:val="00BC2BC2"/>
    <w:rsid w:val="00BC2CD3"/>
    <w:rsid w:val="00BC3053"/>
    <w:rsid w:val="00BC37C9"/>
    <w:rsid w:val="00BC3A11"/>
    <w:rsid w:val="00BC4088"/>
    <w:rsid w:val="00BC4668"/>
    <w:rsid w:val="00BC4B20"/>
    <w:rsid w:val="00BC4D2E"/>
    <w:rsid w:val="00BC6024"/>
    <w:rsid w:val="00BC6110"/>
    <w:rsid w:val="00BC61E2"/>
    <w:rsid w:val="00BC67F5"/>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10"/>
    <w:rsid w:val="00BE2FA6"/>
    <w:rsid w:val="00BE333F"/>
    <w:rsid w:val="00BE35F3"/>
    <w:rsid w:val="00BE364F"/>
    <w:rsid w:val="00BE3C26"/>
    <w:rsid w:val="00BE3E94"/>
    <w:rsid w:val="00BE4B2A"/>
    <w:rsid w:val="00BE4D5E"/>
    <w:rsid w:val="00BE5014"/>
    <w:rsid w:val="00BE5AC2"/>
    <w:rsid w:val="00BE5C49"/>
    <w:rsid w:val="00BE5EC7"/>
    <w:rsid w:val="00BE639A"/>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279"/>
    <w:rsid w:val="00BF3ED0"/>
    <w:rsid w:val="00BF4478"/>
    <w:rsid w:val="00BF4ADD"/>
    <w:rsid w:val="00BF52EB"/>
    <w:rsid w:val="00BF532D"/>
    <w:rsid w:val="00BF540C"/>
    <w:rsid w:val="00BF587A"/>
    <w:rsid w:val="00BF63AD"/>
    <w:rsid w:val="00BF7361"/>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BED"/>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3F"/>
    <w:rsid w:val="00C15C13"/>
    <w:rsid w:val="00C1666E"/>
    <w:rsid w:val="00C1668D"/>
    <w:rsid w:val="00C16777"/>
    <w:rsid w:val="00C16894"/>
    <w:rsid w:val="00C17758"/>
    <w:rsid w:val="00C20433"/>
    <w:rsid w:val="00C204BE"/>
    <w:rsid w:val="00C209C0"/>
    <w:rsid w:val="00C20BB1"/>
    <w:rsid w:val="00C20F93"/>
    <w:rsid w:val="00C216C0"/>
    <w:rsid w:val="00C21CEA"/>
    <w:rsid w:val="00C2243A"/>
    <w:rsid w:val="00C22BF3"/>
    <w:rsid w:val="00C22FEA"/>
    <w:rsid w:val="00C23C7A"/>
    <w:rsid w:val="00C23FF9"/>
    <w:rsid w:val="00C24925"/>
    <w:rsid w:val="00C250B7"/>
    <w:rsid w:val="00C25190"/>
    <w:rsid w:val="00C2570F"/>
    <w:rsid w:val="00C26C40"/>
    <w:rsid w:val="00C26C6F"/>
    <w:rsid w:val="00C27657"/>
    <w:rsid w:val="00C279B5"/>
    <w:rsid w:val="00C27ABC"/>
    <w:rsid w:val="00C27C45"/>
    <w:rsid w:val="00C302DD"/>
    <w:rsid w:val="00C30D81"/>
    <w:rsid w:val="00C30F84"/>
    <w:rsid w:val="00C31AAA"/>
    <w:rsid w:val="00C31EDB"/>
    <w:rsid w:val="00C32296"/>
    <w:rsid w:val="00C322AB"/>
    <w:rsid w:val="00C3257C"/>
    <w:rsid w:val="00C32D9A"/>
    <w:rsid w:val="00C33192"/>
    <w:rsid w:val="00C333EC"/>
    <w:rsid w:val="00C335F6"/>
    <w:rsid w:val="00C3367C"/>
    <w:rsid w:val="00C3424C"/>
    <w:rsid w:val="00C3443F"/>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41"/>
    <w:rsid w:val="00C46C89"/>
    <w:rsid w:val="00C473A5"/>
    <w:rsid w:val="00C47595"/>
    <w:rsid w:val="00C50947"/>
    <w:rsid w:val="00C50C67"/>
    <w:rsid w:val="00C510DD"/>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6F2C"/>
    <w:rsid w:val="00C57380"/>
    <w:rsid w:val="00C57E46"/>
    <w:rsid w:val="00C60114"/>
    <w:rsid w:val="00C60783"/>
    <w:rsid w:val="00C6102C"/>
    <w:rsid w:val="00C61280"/>
    <w:rsid w:val="00C61BFE"/>
    <w:rsid w:val="00C61F46"/>
    <w:rsid w:val="00C62674"/>
    <w:rsid w:val="00C62C0E"/>
    <w:rsid w:val="00C636A5"/>
    <w:rsid w:val="00C637AE"/>
    <w:rsid w:val="00C63A1C"/>
    <w:rsid w:val="00C64672"/>
    <w:rsid w:val="00C648EE"/>
    <w:rsid w:val="00C650FE"/>
    <w:rsid w:val="00C658C9"/>
    <w:rsid w:val="00C664AE"/>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24D8"/>
    <w:rsid w:val="00C82A35"/>
    <w:rsid w:val="00C835DC"/>
    <w:rsid w:val="00C8366E"/>
    <w:rsid w:val="00C853D7"/>
    <w:rsid w:val="00C8625F"/>
    <w:rsid w:val="00C86371"/>
    <w:rsid w:val="00C86889"/>
    <w:rsid w:val="00C86D1F"/>
    <w:rsid w:val="00C87A30"/>
    <w:rsid w:val="00C87AA9"/>
    <w:rsid w:val="00C90189"/>
    <w:rsid w:val="00C9027A"/>
    <w:rsid w:val="00C90571"/>
    <w:rsid w:val="00C9068E"/>
    <w:rsid w:val="00C90733"/>
    <w:rsid w:val="00C90C37"/>
    <w:rsid w:val="00C914EA"/>
    <w:rsid w:val="00C91A2B"/>
    <w:rsid w:val="00C91BF7"/>
    <w:rsid w:val="00C91D4E"/>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545"/>
    <w:rsid w:val="00C96B8A"/>
    <w:rsid w:val="00C977B2"/>
    <w:rsid w:val="00CA0082"/>
    <w:rsid w:val="00CA061F"/>
    <w:rsid w:val="00CA106A"/>
    <w:rsid w:val="00CA1229"/>
    <w:rsid w:val="00CA1428"/>
    <w:rsid w:val="00CA1964"/>
    <w:rsid w:val="00CA1ED8"/>
    <w:rsid w:val="00CA2778"/>
    <w:rsid w:val="00CA2934"/>
    <w:rsid w:val="00CA2AED"/>
    <w:rsid w:val="00CA2D1C"/>
    <w:rsid w:val="00CA329B"/>
    <w:rsid w:val="00CA3BC6"/>
    <w:rsid w:val="00CA3FA9"/>
    <w:rsid w:val="00CA44E6"/>
    <w:rsid w:val="00CA46FD"/>
    <w:rsid w:val="00CA4E12"/>
    <w:rsid w:val="00CA4E38"/>
    <w:rsid w:val="00CA528E"/>
    <w:rsid w:val="00CA5F5B"/>
    <w:rsid w:val="00CA62FE"/>
    <w:rsid w:val="00CA6546"/>
    <w:rsid w:val="00CA67AB"/>
    <w:rsid w:val="00CA69F0"/>
    <w:rsid w:val="00CA7096"/>
    <w:rsid w:val="00CA7147"/>
    <w:rsid w:val="00CA729D"/>
    <w:rsid w:val="00CA7657"/>
    <w:rsid w:val="00CA777D"/>
    <w:rsid w:val="00CA7D1F"/>
    <w:rsid w:val="00CB0160"/>
    <w:rsid w:val="00CB033A"/>
    <w:rsid w:val="00CB064C"/>
    <w:rsid w:val="00CB070F"/>
    <w:rsid w:val="00CB1294"/>
    <w:rsid w:val="00CB1295"/>
    <w:rsid w:val="00CB1314"/>
    <w:rsid w:val="00CB1E54"/>
    <w:rsid w:val="00CB1F63"/>
    <w:rsid w:val="00CB2ABD"/>
    <w:rsid w:val="00CB36E6"/>
    <w:rsid w:val="00CB3EB6"/>
    <w:rsid w:val="00CB4121"/>
    <w:rsid w:val="00CB4AE8"/>
    <w:rsid w:val="00CB50F3"/>
    <w:rsid w:val="00CB53FB"/>
    <w:rsid w:val="00CB5B9F"/>
    <w:rsid w:val="00CB7102"/>
    <w:rsid w:val="00CB7170"/>
    <w:rsid w:val="00CB759C"/>
    <w:rsid w:val="00CB7CF1"/>
    <w:rsid w:val="00CC040E"/>
    <w:rsid w:val="00CC061A"/>
    <w:rsid w:val="00CC08BE"/>
    <w:rsid w:val="00CC08D1"/>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7F5"/>
    <w:rsid w:val="00CD2B6C"/>
    <w:rsid w:val="00CD2ED1"/>
    <w:rsid w:val="00CD337B"/>
    <w:rsid w:val="00CD3B23"/>
    <w:rsid w:val="00CD3D99"/>
    <w:rsid w:val="00CD4334"/>
    <w:rsid w:val="00CD4BB1"/>
    <w:rsid w:val="00CD4F41"/>
    <w:rsid w:val="00CD5B30"/>
    <w:rsid w:val="00CD69DD"/>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68F"/>
    <w:rsid w:val="00CF2EDC"/>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35"/>
    <w:rsid w:val="00D01B6E"/>
    <w:rsid w:val="00D020F4"/>
    <w:rsid w:val="00D02425"/>
    <w:rsid w:val="00D0268E"/>
    <w:rsid w:val="00D02E82"/>
    <w:rsid w:val="00D03058"/>
    <w:rsid w:val="00D03214"/>
    <w:rsid w:val="00D0349B"/>
    <w:rsid w:val="00D03748"/>
    <w:rsid w:val="00D03798"/>
    <w:rsid w:val="00D03AB9"/>
    <w:rsid w:val="00D043D7"/>
    <w:rsid w:val="00D044DF"/>
    <w:rsid w:val="00D04B47"/>
    <w:rsid w:val="00D051C2"/>
    <w:rsid w:val="00D05763"/>
    <w:rsid w:val="00D05F6F"/>
    <w:rsid w:val="00D07F45"/>
    <w:rsid w:val="00D10249"/>
    <w:rsid w:val="00D114CD"/>
    <w:rsid w:val="00D115C3"/>
    <w:rsid w:val="00D11897"/>
    <w:rsid w:val="00D11C37"/>
    <w:rsid w:val="00D126A4"/>
    <w:rsid w:val="00D13063"/>
    <w:rsid w:val="00D13135"/>
    <w:rsid w:val="00D135C1"/>
    <w:rsid w:val="00D13E4E"/>
    <w:rsid w:val="00D14A4A"/>
    <w:rsid w:val="00D14D97"/>
    <w:rsid w:val="00D1557E"/>
    <w:rsid w:val="00D15594"/>
    <w:rsid w:val="00D159B1"/>
    <w:rsid w:val="00D15B3C"/>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424"/>
    <w:rsid w:val="00D36E71"/>
    <w:rsid w:val="00D374C5"/>
    <w:rsid w:val="00D37621"/>
    <w:rsid w:val="00D37D01"/>
    <w:rsid w:val="00D37D87"/>
    <w:rsid w:val="00D37DEF"/>
    <w:rsid w:val="00D37EA5"/>
    <w:rsid w:val="00D407F8"/>
    <w:rsid w:val="00D40A07"/>
    <w:rsid w:val="00D40B33"/>
    <w:rsid w:val="00D41B9D"/>
    <w:rsid w:val="00D41FAB"/>
    <w:rsid w:val="00D426F6"/>
    <w:rsid w:val="00D42919"/>
    <w:rsid w:val="00D4318F"/>
    <w:rsid w:val="00D438BF"/>
    <w:rsid w:val="00D43AD2"/>
    <w:rsid w:val="00D43C18"/>
    <w:rsid w:val="00D43DF7"/>
    <w:rsid w:val="00D440F8"/>
    <w:rsid w:val="00D443A5"/>
    <w:rsid w:val="00D44C0F"/>
    <w:rsid w:val="00D44C37"/>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2B44"/>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7EE"/>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923"/>
    <w:rsid w:val="00DB3E58"/>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6667"/>
    <w:rsid w:val="00DC71F1"/>
    <w:rsid w:val="00DC7AA3"/>
    <w:rsid w:val="00DC7F7D"/>
    <w:rsid w:val="00DD001D"/>
    <w:rsid w:val="00DD076F"/>
    <w:rsid w:val="00DD08D8"/>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7B"/>
    <w:rsid w:val="00E00395"/>
    <w:rsid w:val="00E00475"/>
    <w:rsid w:val="00E01194"/>
    <w:rsid w:val="00E011EA"/>
    <w:rsid w:val="00E0189E"/>
    <w:rsid w:val="00E0250D"/>
    <w:rsid w:val="00E025E8"/>
    <w:rsid w:val="00E027CF"/>
    <w:rsid w:val="00E0325F"/>
    <w:rsid w:val="00E038BF"/>
    <w:rsid w:val="00E03A26"/>
    <w:rsid w:val="00E03D2D"/>
    <w:rsid w:val="00E04600"/>
    <w:rsid w:val="00E04AC0"/>
    <w:rsid w:val="00E04DFD"/>
    <w:rsid w:val="00E0513B"/>
    <w:rsid w:val="00E05385"/>
    <w:rsid w:val="00E064C6"/>
    <w:rsid w:val="00E06B6C"/>
    <w:rsid w:val="00E07662"/>
    <w:rsid w:val="00E0785A"/>
    <w:rsid w:val="00E07F59"/>
    <w:rsid w:val="00E110E7"/>
    <w:rsid w:val="00E1117E"/>
    <w:rsid w:val="00E1130F"/>
    <w:rsid w:val="00E1139B"/>
    <w:rsid w:val="00E11B20"/>
    <w:rsid w:val="00E12173"/>
    <w:rsid w:val="00E12405"/>
    <w:rsid w:val="00E12D31"/>
    <w:rsid w:val="00E12D90"/>
    <w:rsid w:val="00E13304"/>
    <w:rsid w:val="00E141E0"/>
    <w:rsid w:val="00E14353"/>
    <w:rsid w:val="00E1579F"/>
    <w:rsid w:val="00E1585C"/>
    <w:rsid w:val="00E15FF9"/>
    <w:rsid w:val="00E16326"/>
    <w:rsid w:val="00E16788"/>
    <w:rsid w:val="00E170BE"/>
    <w:rsid w:val="00E17A08"/>
    <w:rsid w:val="00E17DE4"/>
    <w:rsid w:val="00E17E28"/>
    <w:rsid w:val="00E17FA2"/>
    <w:rsid w:val="00E2035C"/>
    <w:rsid w:val="00E2043C"/>
    <w:rsid w:val="00E205CB"/>
    <w:rsid w:val="00E21720"/>
    <w:rsid w:val="00E22330"/>
    <w:rsid w:val="00E2270B"/>
    <w:rsid w:val="00E22918"/>
    <w:rsid w:val="00E229EA"/>
    <w:rsid w:val="00E23EAC"/>
    <w:rsid w:val="00E249B0"/>
    <w:rsid w:val="00E24EF0"/>
    <w:rsid w:val="00E25889"/>
    <w:rsid w:val="00E258D1"/>
    <w:rsid w:val="00E259B3"/>
    <w:rsid w:val="00E25AF2"/>
    <w:rsid w:val="00E25BE3"/>
    <w:rsid w:val="00E25C09"/>
    <w:rsid w:val="00E25C3F"/>
    <w:rsid w:val="00E2692F"/>
    <w:rsid w:val="00E26CD6"/>
    <w:rsid w:val="00E26FFE"/>
    <w:rsid w:val="00E2783E"/>
    <w:rsid w:val="00E27B32"/>
    <w:rsid w:val="00E27F6F"/>
    <w:rsid w:val="00E305A3"/>
    <w:rsid w:val="00E30B5A"/>
    <w:rsid w:val="00E30E65"/>
    <w:rsid w:val="00E3123D"/>
    <w:rsid w:val="00E31461"/>
    <w:rsid w:val="00E31890"/>
    <w:rsid w:val="00E31D43"/>
    <w:rsid w:val="00E3246F"/>
    <w:rsid w:val="00E32608"/>
    <w:rsid w:val="00E32E56"/>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5C"/>
    <w:rsid w:val="00E517D5"/>
    <w:rsid w:val="00E51F63"/>
    <w:rsid w:val="00E5212C"/>
    <w:rsid w:val="00E52543"/>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956"/>
    <w:rsid w:val="00E83AA9"/>
    <w:rsid w:val="00E8421D"/>
    <w:rsid w:val="00E84575"/>
    <w:rsid w:val="00E84E51"/>
    <w:rsid w:val="00E85928"/>
    <w:rsid w:val="00E85F63"/>
    <w:rsid w:val="00E86795"/>
    <w:rsid w:val="00E868E3"/>
    <w:rsid w:val="00E869BC"/>
    <w:rsid w:val="00E86BE0"/>
    <w:rsid w:val="00E86DD5"/>
    <w:rsid w:val="00E8729F"/>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C100D"/>
    <w:rsid w:val="00EC141B"/>
    <w:rsid w:val="00EC24D5"/>
    <w:rsid w:val="00EC269E"/>
    <w:rsid w:val="00EC27C6"/>
    <w:rsid w:val="00EC2FCC"/>
    <w:rsid w:val="00EC3066"/>
    <w:rsid w:val="00EC32D2"/>
    <w:rsid w:val="00EC33A1"/>
    <w:rsid w:val="00EC3526"/>
    <w:rsid w:val="00EC3652"/>
    <w:rsid w:val="00EC3E8E"/>
    <w:rsid w:val="00EC4207"/>
    <w:rsid w:val="00EC42D8"/>
    <w:rsid w:val="00EC4F8A"/>
    <w:rsid w:val="00EC5653"/>
    <w:rsid w:val="00EC5951"/>
    <w:rsid w:val="00EC5DA2"/>
    <w:rsid w:val="00EC5EB1"/>
    <w:rsid w:val="00EC698B"/>
    <w:rsid w:val="00EC6AED"/>
    <w:rsid w:val="00EC7002"/>
    <w:rsid w:val="00EC71CE"/>
    <w:rsid w:val="00ED0396"/>
    <w:rsid w:val="00ED08BA"/>
    <w:rsid w:val="00ED1006"/>
    <w:rsid w:val="00ED126C"/>
    <w:rsid w:val="00ED15FA"/>
    <w:rsid w:val="00ED2872"/>
    <w:rsid w:val="00ED2F73"/>
    <w:rsid w:val="00ED36DB"/>
    <w:rsid w:val="00ED3ADE"/>
    <w:rsid w:val="00ED4B34"/>
    <w:rsid w:val="00ED6832"/>
    <w:rsid w:val="00ED6B14"/>
    <w:rsid w:val="00ED73D4"/>
    <w:rsid w:val="00EE0E2B"/>
    <w:rsid w:val="00EE1036"/>
    <w:rsid w:val="00EE1E3A"/>
    <w:rsid w:val="00EE1EC9"/>
    <w:rsid w:val="00EE24CA"/>
    <w:rsid w:val="00EE252A"/>
    <w:rsid w:val="00EE36B9"/>
    <w:rsid w:val="00EE3913"/>
    <w:rsid w:val="00EE3D10"/>
    <w:rsid w:val="00EE3FC7"/>
    <w:rsid w:val="00EE45B9"/>
    <w:rsid w:val="00EE4E32"/>
    <w:rsid w:val="00EE5538"/>
    <w:rsid w:val="00EE55E8"/>
    <w:rsid w:val="00EE589F"/>
    <w:rsid w:val="00EE5E56"/>
    <w:rsid w:val="00EE5F60"/>
    <w:rsid w:val="00EE7006"/>
    <w:rsid w:val="00EE74F3"/>
    <w:rsid w:val="00EE7751"/>
    <w:rsid w:val="00EE7C9E"/>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787"/>
    <w:rsid w:val="00EF593D"/>
    <w:rsid w:val="00EF5B09"/>
    <w:rsid w:val="00EF60D0"/>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0B3"/>
    <w:rsid w:val="00F05171"/>
    <w:rsid w:val="00F0528D"/>
    <w:rsid w:val="00F05836"/>
    <w:rsid w:val="00F0600E"/>
    <w:rsid w:val="00F0685C"/>
    <w:rsid w:val="00F06C67"/>
    <w:rsid w:val="00F06DFD"/>
    <w:rsid w:val="00F06F68"/>
    <w:rsid w:val="00F071D1"/>
    <w:rsid w:val="00F07533"/>
    <w:rsid w:val="00F076A1"/>
    <w:rsid w:val="00F07CCF"/>
    <w:rsid w:val="00F10582"/>
    <w:rsid w:val="00F10629"/>
    <w:rsid w:val="00F10B94"/>
    <w:rsid w:val="00F114A9"/>
    <w:rsid w:val="00F11D60"/>
    <w:rsid w:val="00F12F01"/>
    <w:rsid w:val="00F13BA0"/>
    <w:rsid w:val="00F13CB3"/>
    <w:rsid w:val="00F13D5B"/>
    <w:rsid w:val="00F1409F"/>
    <w:rsid w:val="00F14763"/>
    <w:rsid w:val="00F14877"/>
    <w:rsid w:val="00F14AA5"/>
    <w:rsid w:val="00F150D8"/>
    <w:rsid w:val="00F15FA5"/>
    <w:rsid w:val="00F15FBE"/>
    <w:rsid w:val="00F161AE"/>
    <w:rsid w:val="00F16B0A"/>
    <w:rsid w:val="00F16C04"/>
    <w:rsid w:val="00F17F92"/>
    <w:rsid w:val="00F2038D"/>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D5"/>
    <w:rsid w:val="00F26B80"/>
    <w:rsid w:val="00F27376"/>
    <w:rsid w:val="00F27A7A"/>
    <w:rsid w:val="00F30437"/>
    <w:rsid w:val="00F30828"/>
    <w:rsid w:val="00F30D4B"/>
    <w:rsid w:val="00F30F09"/>
    <w:rsid w:val="00F311CD"/>
    <w:rsid w:val="00F313D6"/>
    <w:rsid w:val="00F31AF6"/>
    <w:rsid w:val="00F3230D"/>
    <w:rsid w:val="00F32C2B"/>
    <w:rsid w:val="00F33251"/>
    <w:rsid w:val="00F334E8"/>
    <w:rsid w:val="00F33504"/>
    <w:rsid w:val="00F34CE0"/>
    <w:rsid w:val="00F34EFE"/>
    <w:rsid w:val="00F350EC"/>
    <w:rsid w:val="00F35618"/>
    <w:rsid w:val="00F362F8"/>
    <w:rsid w:val="00F36594"/>
    <w:rsid w:val="00F37C93"/>
    <w:rsid w:val="00F37DFC"/>
    <w:rsid w:val="00F40423"/>
    <w:rsid w:val="00F409D4"/>
    <w:rsid w:val="00F40F0C"/>
    <w:rsid w:val="00F41096"/>
    <w:rsid w:val="00F4136A"/>
    <w:rsid w:val="00F4156B"/>
    <w:rsid w:val="00F415C8"/>
    <w:rsid w:val="00F4205E"/>
    <w:rsid w:val="00F42069"/>
    <w:rsid w:val="00F42A2B"/>
    <w:rsid w:val="00F42DF1"/>
    <w:rsid w:val="00F43462"/>
    <w:rsid w:val="00F43580"/>
    <w:rsid w:val="00F435DD"/>
    <w:rsid w:val="00F43D59"/>
    <w:rsid w:val="00F44577"/>
    <w:rsid w:val="00F4468E"/>
    <w:rsid w:val="00F44DE1"/>
    <w:rsid w:val="00F44EE0"/>
    <w:rsid w:val="00F450C1"/>
    <w:rsid w:val="00F4524F"/>
    <w:rsid w:val="00F455CD"/>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1DC"/>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6046"/>
    <w:rsid w:val="00F665B2"/>
    <w:rsid w:val="00F665B6"/>
    <w:rsid w:val="00F66C2E"/>
    <w:rsid w:val="00F6704B"/>
    <w:rsid w:val="00F67284"/>
    <w:rsid w:val="00F67F53"/>
    <w:rsid w:val="00F703BE"/>
    <w:rsid w:val="00F70627"/>
    <w:rsid w:val="00F7090D"/>
    <w:rsid w:val="00F71BC5"/>
    <w:rsid w:val="00F71ECC"/>
    <w:rsid w:val="00F71F69"/>
    <w:rsid w:val="00F726D0"/>
    <w:rsid w:val="00F72B72"/>
    <w:rsid w:val="00F72C43"/>
    <w:rsid w:val="00F73F38"/>
    <w:rsid w:val="00F74BB9"/>
    <w:rsid w:val="00F7533B"/>
    <w:rsid w:val="00F75582"/>
    <w:rsid w:val="00F76B67"/>
    <w:rsid w:val="00F76EFA"/>
    <w:rsid w:val="00F76F63"/>
    <w:rsid w:val="00F778C3"/>
    <w:rsid w:val="00F77992"/>
    <w:rsid w:val="00F80099"/>
    <w:rsid w:val="00F8016A"/>
    <w:rsid w:val="00F804BE"/>
    <w:rsid w:val="00F8053F"/>
    <w:rsid w:val="00F80D5F"/>
    <w:rsid w:val="00F81154"/>
    <w:rsid w:val="00F817CE"/>
    <w:rsid w:val="00F81997"/>
    <w:rsid w:val="00F820B2"/>
    <w:rsid w:val="00F82138"/>
    <w:rsid w:val="00F8217E"/>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95D"/>
    <w:rsid w:val="00F91B72"/>
    <w:rsid w:val="00F9228D"/>
    <w:rsid w:val="00F92782"/>
    <w:rsid w:val="00F93034"/>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104F"/>
    <w:rsid w:val="00FA2BB3"/>
    <w:rsid w:val="00FA3460"/>
    <w:rsid w:val="00FA357B"/>
    <w:rsid w:val="00FA45C8"/>
    <w:rsid w:val="00FA4C8E"/>
    <w:rsid w:val="00FA4EA8"/>
    <w:rsid w:val="00FA6A78"/>
    <w:rsid w:val="00FA6D29"/>
    <w:rsid w:val="00FA6F02"/>
    <w:rsid w:val="00FA7785"/>
    <w:rsid w:val="00FA7FEF"/>
    <w:rsid w:val="00FB01D3"/>
    <w:rsid w:val="00FB063E"/>
    <w:rsid w:val="00FB1E7B"/>
    <w:rsid w:val="00FB40B5"/>
    <w:rsid w:val="00FB491E"/>
    <w:rsid w:val="00FB4A10"/>
    <w:rsid w:val="00FB4C80"/>
    <w:rsid w:val="00FB5238"/>
    <w:rsid w:val="00FB54BF"/>
    <w:rsid w:val="00FB60F1"/>
    <w:rsid w:val="00FB654F"/>
    <w:rsid w:val="00FB6A6A"/>
    <w:rsid w:val="00FB6DC4"/>
    <w:rsid w:val="00FB76DE"/>
    <w:rsid w:val="00FB7AFC"/>
    <w:rsid w:val="00FC00B2"/>
    <w:rsid w:val="00FC0204"/>
    <w:rsid w:val="00FC0423"/>
    <w:rsid w:val="00FC06E7"/>
    <w:rsid w:val="00FC0C53"/>
    <w:rsid w:val="00FC265A"/>
    <w:rsid w:val="00FC2BE9"/>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57D"/>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627"/>
    <w:rsid w:val="00FF4A4D"/>
    <w:rsid w:val="00FF4B2A"/>
    <w:rsid w:val="00FF52BC"/>
    <w:rsid w:val="00FF5C91"/>
    <w:rsid w:val="00FF5E03"/>
    <w:rsid w:val="00FF6029"/>
    <w:rsid w:val="00FF6138"/>
    <w:rsid w:val="00FF634B"/>
    <w:rsid w:val="00FF69D9"/>
    <w:rsid w:val="00FF78BC"/>
    <w:rsid w:val="00FF7DAF"/>
    <w:rsid w:val="059F50A0"/>
    <w:rsid w:val="07A516DC"/>
    <w:rsid w:val="0BBA2E15"/>
    <w:rsid w:val="0C7072FE"/>
    <w:rsid w:val="0EE94BAE"/>
    <w:rsid w:val="13A81174"/>
    <w:rsid w:val="17972C62"/>
    <w:rsid w:val="1D373AF9"/>
    <w:rsid w:val="1FC732F4"/>
    <w:rsid w:val="21E1A590"/>
    <w:rsid w:val="23F32046"/>
    <w:rsid w:val="2859208D"/>
    <w:rsid w:val="2C1944B8"/>
    <w:rsid w:val="322268A2"/>
    <w:rsid w:val="438DD39D"/>
    <w:rsid w:val="4BEBA9EE"/>
    <w:rsid w:val="53F48D08"/>
    <w:rsid w:val="54B2479A"/>
    <w:rsid w:val="5D5A5C1C"/>
    <w:rsid w:val="5E3B5870"/>
    <w:rsid w:val="5EDAEA87"/>
    <w:rsid w:val="6132EB1D"/>
    <w:rsid w:val="681BD407"/>
    <w:rsid w:val="69CEC51F"/>
    <w:rsid w:val="6C025097"/>
    <w:rsid w:val="71EB712C"/>
    <w:rsid w:val="7375B09C"/>
    <w:rsid w:val="7445165A"/>
    <w:rsid w:val="76A8DB1C"/>
    <w:rsid w:val="7BF78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4C02ADBC-9AFA-4D79-9F01-58825298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75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7027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2755"/>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qFormat/>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uiPriority w:val="20"/>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715033410">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Angelo Centonza</DisplayName>
        <AccountId>228</AccountId>
        <AccountType/>
      </UserInfo>
      <UserInfo>
        <DisplayName>Lawrence Lepine</DisplayName>
        <AccountId>2616</AccountId>
        <AccountType/>
      </UserInfo>
      <UserInfo>
        <DisplayName>Zu Qiang</DisplayName>
        <AccountId>6077</AccountId>
        <AccountType/>
      </UserInfo>
      <UserInfo>
        <DisplayName>Panagiotis Saltsidis</DisplayName>
        <AccountId>334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E990235C-8F72-4A72-9ACE-F242B43A9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1539</Words>
  <Characters>7771</Characters>
  <Application>Microsoft Office Word</Application>
  <DocSecurity>0</DocSecurity>
  <Lines>64</Lines>
  <Paragraphs>18</Paragraphs>
  <ScaleCrop>false</ScaleCrop>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2024-02-19T13:14:00Z</dcterms:created>
  <dcterms:modified xsi:type="dcterms:W3CDTF">2024-02-19T14:58:00Z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